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C324" w14:textId="77777777" w:rsidR="002B111F" w:rsidRPr="00575B71" w:rsidRDefault="002B111F" w:rsidP="002B111F">
      <w:pPr>
        <w:rPr>
          <w:b/>
          <w:bCs/>
        </w:rPr>
      </w:pPr>
      <w:r w:rsidRPr="00575B71">
        <w:rPr>
          <w:b/>
          <w:bCs/>
        </w:rPr>
        <w:t xml:space="preserve">One-Day Curriculum for </w:t>
      </w:r>
      <w:r w:rsidRPr="00575B71">
        <w:rPr>
          <w:b/>
          <w:bCs/>
          <w:i/>
          <w:iCs/>
        </w:rPr>
        <w:t>Warrior</w:t>
      </w:r>
      <w:r w:rsidRPr="00575B71">
        <w:rPr>
          <w:b/>
          <w:bCs/>
        </w:rPr>
        <w:t xml:space="preserve"> by Bryan Davis</w:t>
      </w:r>
    </w:p>
    <w:p w14:paraId="0BF60104" w14:textId="77777777" w:rsidR="002B111F" w:rsidRPr="002B111F" w:rsidRDefault="002B111F" w:rsidP="002B111F">
      <w:r w:rsidRPr="002B111F">
        <w:t>Dragons of Starlight Series, Book 2</w:t>
      </w:r>
    </w:p>
    <w:p w14:paraId="7791AE1F" w14:textId="77777777" w:rsidR="002B111F" w:rsidRPr="00575B71" w:rsidRDefault="002B111F" w:rsidP="002B111F">
      <w:pPr>
        <w:rPr>
          <w:b/>
          <w:bCs/>
        </w:rPr>
      </w:pPr>
      <w:r w:rsidRPr="00575B71">
        <w:rPr>
          <w:b/>
          <w:bCs/>
        </w:rPr>
        <w:t>Overview</w:t>
      </w:r>
    </w:p>
    <w:p w14:paraId="2AD1D9E4" w14:textId="77777777" w:rsidR="002B111F" w:rsidRPr="002B111F" w:rsidRDefault="002B111F" w:rsidP="002B111F">
      <w:r w:rsidRPr="002B111F">
        <w:rPr>
          <w:i/>
          <w:iCs/>
        </w:rPr>
        <w:t>Warrior</w:t>
      </w:r>
      <w:r w:rsidRPr="002B111F">
        <w:t xml:space="preserve"> continues the </w:t>
      </w:r>
      <w:r w:rsidRPr="002B111F">
        <w:rPr>
          <w:i/>
          <w:iCs/>
        </w:rPr>
        <w:t>Dragons of Starlight</w:t>
      </w:r>
      <w:r w:rsidRPr="002B111F">
        <w:t xml:space="preserve"> saga, following Jason Masters and Koren, a Starlighter, as they navigate dangers on Starlight to free enslaved humans. After escaping dragon captivity in </w:t>
      </w:r>
      <w:r w:rsidRPr="002B111F">
        <w:rPr>
          <w:i/>
          <w:iCs/>
        </w:rPr>
        <w:t>Starlighter</w:t>
      </w:r>
      <w:r w:rsidRPr="002B111F">
        <w:t>, Jason, guided by Uriel Blackstone, seeks Elyssa in the Northlands, while Koren faces Taushin, the newly hatched, blind dragon prince who manipulates her to resurrect the star Exodus. Elyssa, separated from Jason, leads freed slaves with Wallace, uncovering her Diviner’s role in sealing Exodus’s wound to prevent a deadly plague. On Major Four (Darksphere), Randall and Tibalt enlist dragons Arxad and Magnar to thwart a conspiracy. Aimed at readers aged 12–16, this fantasy adventure explores sacrifice, courage, justice, and freedom. This one-day curriculum, designed for homeschoolers, offers a concise study of the novel, fostering critical thinking, creativity, and ethical reflection.</w:t>
      </w:r>
    </w:p>
    <w:p w14:paraId="4FA0D8C4" w14:textId="77777777" w:rsidR="002B111F" w:rsidRPr="00575B71" w:rsidRDefault="002B111F" w:rsidP="002B111F">
      <w:pPr>
        <w:rPr>
          <w:b/>
          <w:bCs/>
        </w:rPr>
      </w:pPr>
      <w:r w:rsidRPr="00575B71">
        <w:rPr>
          <w:b/>
          <w:bCs/>
        </w:rPr>
        <w:t>Curriculum Structure</w:t>
      </w:r>
    </w:p>
    <w:p w14:paraId="68A8C858" w14:textId="77777777" w:rsidR="002B111F" w:rsidRPr="002B111F" w:rsidRDefault="002B111F" w:rsidP="002B111F">
      <w:pPr>
        <w:numPr>
          <w:ilvl w:val="0"/>
          <w:numId w:val="1"/>
        </w:numPr>
      </w:pPr>
      <w:r w:rsidRPr="002B111F">
        <w:t>Duration: 1–2 hours, ideal for a single homeschool day.</w:t>
      </w:r>
    </w:p>
    <w:p w14:paraId="2E1ABC73" w14:textId="77777777" w:rsidR="002B111F" w:rsidRPr="002B111F" w:rsidRDefault="002B111F" w:rsidP="002B111F">
      <w:pPr>
        <w:numPr>
          <w:ilvl w:val="0"/>
          <w:numId w:val="1"/>
        </w:numPr>
      </w:pPr>
      <w:r w:rsidRPr="002B111F">
        <w:t>Target Audience: Ages 12–16 (grades 7–10), tailored for middle and high school comprehension levels.</w:t>
      </w:r>
    </w:p>
    <w:p w14:paraId="52BC5182" w14:textId="77777777" w:rsidR="002B111F" w:rsidRPr="002B111F" w:rsidRDefault="002B111F" w:rsidP="002B111F">
      <w:pPr>
        <w:numPr>
          <w:ilvl w:val="0"/>
          <w:numId w:val="1"/>
        </w:numPr>
      </w:pPr>
      <w:r w:rsidRPr="002B111F">
        <w:t>Reading Assignments: Selected chapters (1, 2, 11, 20) to cover early, middle, and late sections, balancing key events and themes.</w:t>
      </w:r>
    </w:p>
    <w:p w14:paraId="1D8FB7E1" w14:textId="77777777" w:rsidR="002B111F" w:rsidRPr="002B111F" w:rsidRDefault="002B111F" w:rsidP="002B111F">
      <w:pPr>
        <w:numPr>
          <w:ilvl w:val="0"/>
          <w:numId w:val="1"/>
        </w:numPr>
      </w:pPr>
      <w:r w:rsidRPr="002B111F">
        <w:t>Components:</w:t>
      </w:r>
    </w:p>
    <w:p w14:paraId="2D8DE970" w14:textId="77777777" w:rsidR="002B111F" w:rsidRPr="002B111F" w:rsidRDefault="002B111F" w:rsidP="002B111F">
      <w:pPr>
        <w:numPr>
          <w:ilvl w:val="1"/>
          <w:numId w:val="1"/>
        </w:numPr>
      </w:pPr>
      <w:r w:rsidRPr="002B111F">
        <w:t>Reading and Discussion: Questions for comprehension and analysis.</w:t>
      </w:r>
    </w:p>
    <w:p w14:paraId="38413818" w14:textId="77777777" w:rsidR="002B111F" w:rsidRPr="002B111F" w:rsidRDefault="002B111F" w:rsidP="002B111F">
      <w:pPr>
        <w:numPr>
          <w:ilvl w:val="1"/>
          <w:numId w:val="1"/>
        </w:numPr>
      </w:pPr>
      <w:r w:rsidRPr="002B111F">
        <w:t>Vocabulary Building: Key terms to enhance language skills.</w:t>
      </w:r>
    </w:p>
    <w:p w14:paraId="3911B25B" w14:textId="77777777" w:rsidR="002B111F" w:rsidRPr="002B111F" w:rsidRDefault="002B111F" w:rsidP="002B111F">
      <w:pPr>
        <w:numPr>
          <w:ilvl w:val="1"/>
          <w:numId w:val="1"/>
        </w:numPr>
      </w:pPr>
      <w:r w:rsidRPr="002B111F">
        <w:t>Creative Activity: A writing or artistic task to engage imagination.</w:t>
      </w:r>
    </w:p>
    <w:p w14:paraId="76F42B64" w14:textId="77777777" w:rsidR="002B111F" w:rsidRPr="002B111F" w:rsidRDefault="002B111F" w:rsidP="002B111F">
      <w:pPr>
        <w:numPr>
          <w:ilvl w:val="1"/>
          <w:numId w:val="1"/>
        </w:numPr>
      </w:pPr>
      <w:r w:rsidRPr="002B111F">
        <w:t>Quiz: A short assessment of plot and themes.</w:t>
      </w:r>
    </w:p>
    <w:p w14:paraId="10318F78" w14:textId="77777777" w:rsidR="002B111F" w:rsidRPr="002B111F" w:rsidRDefault="002B111F" w:rsidP="002B111F">
      <w:pPr>
        <w:numPr>
          <w:ilvl w:val="1"/>
          <w:numId w:val="1"/>
        </w:numPr>
      </w:pPr>
      <w:r w:rsidRPr="002B111F">
        <w:t>For Deeper Study: Optional tasks for advanced exploration.</w:t>
      </w:r>
    </w:p>
    <w:p w14:paraId="5859B70C" w14:textId="77777777" w:rsidR="002B111F" w:rsidRPr="002B111F" w:rsidRDefault="002B111F" w:rsidP="002B111F">
      <w:pPr>
        <w:numPr>
          <w:ilvl w:val="0"/>
          <w:numId w:val="1"/>
        </w:numPr>
      </w:pPr>
      <w:r w:rsidRPr="002B111F">
        <w:t xml:space="preserve">Prerequisites: No prior reading required, but familiarity with </w:t>
      </w:r>
      <w:r w:rsidRPr="002B111F">
        <w:rPr>
          <w:i/>
          <w:iCs/>
        </w:rPr>
        <w:t>Starlighter</w:t>
      </w:r>
      <w:r w:rsidRPr="002B111F">
        <w:t xml:space="preserve"> enhances understanding (context provided below).</w:t>
      </w:r>
    </w:p>
    <w:p w14:paraId="04D03A01" w14:textId="3764230A" w:rsidR="002B111F" w:rsidRPr="002B111F" w:rsidRDefault="002B111F" w:rsidP="002B111F">
      <w:pPr>
        <w:numPr>
          <w:ilvl w:val="0"/>
          <w:numId w:val="1"/>
        </w:numPr>
      </w:pPr>
      <w:r w:rsidRPr="002B111F">
        <w:t xml:space="preserve">Context Summary: In </w:t>
      </w:r>
      <w:r w:rsidRPr="002B111F">
        <w:rPr>
          <w:i/>
          <w:iCs/>
        </w:rPr>
        <w:t>Starlighter</w:t>
      </w:r>
      <w:r w:rsidRPr="002B111F">
        <w:t xml:space="preserve">, Jason, from Major Four, enters Starlight via a portal to rescue enslaved humans, including his brother Frederick and friend Elyssa. </w:t>
      </w:r>
      <w:r w:rsidRPr="002B111F">
        <w:lastRenderedPageBreak/>
        <w:t>Koren, a Starlighter slave, uses her storytelling gifts to aid their escape from dragon king Magnar.</w:t>
      </w:r>
    </w:p>
    <w:p w14:paraId="1ED92EBB" w14:textId="77777777" w:rsidR="002B111F" w:rsidRPr="00575B71" w:rsidRDefault="002B111F" w:rsidP="002B111F">
      <w:pPr>
        <w:rPr>
          <w:b/>
          <w:bCs/>
        </w:rPr>
      </w:pPr>
      <w:r w:rsidRPr="00575B71">
        <w:rPr>
          <w:b/>
          <w:bCs/>
        </w:rPr>
        <w:t>Curriculum Activities</w:t>
      </w:r>
    </w:p>
    <w:p w14:paraId="0CE26CB7" w14:textId="77777777" w:rsidR="002B111F" w:rsidRPr="002B111F" w:rsidRDefault="002B111F" w:rsidP="002B111F">
      <w:r w:rsidRPr="002B111F">
        <w:t>Reading Assignment (30–40 minutes)</w:t>
      </w:r>
    </w:p>
    <w:p w14:paraId="65716578" w14:textId="77777777" w:rsidR="002B111F" w:rsidRPr="002B111F" w:rsidRDefault="002B111F" w:rsidP="002B111F">
      <w:r w:rsidRPr="002B111F">
        <w:t>Read the following chapters (approximately 60–70 pages, depending on formatting):</w:t>
      </w:r>
    </w:p>
    <w:p w14:paraId="4A4EA740" w14:textId="77777777" w:rsidR="002B111F" w:rsidRPr="002B111F" w:rsidRDefault="002B111F" w:rsidP="002B111F">
      <w:pPr>
        <w:numPr>
          <w:ilvl w:val="0"/>
          <w:numId w:val="2"/>
        </w:numPr>
      </w:pPr>
      <w:r w:rsidRPr="002B111F">
        <w:t>Chapter 1: Zena, a blind human priestess, oversees Taushin’s hatching from the black egg in the Basilica. Taushin, blind but telepathic, plans to summon Koren as his “eyes.” Jason and Koren, on a raft, reach shore, where Koren hears Taushin’s call to return.</w:t>
      </w:r>
    </w:p>
    <w:p w14:paraId="4673295A" w14:textId="77777777" w:rsidR="002B111F" w:rsidRPr="002B111F" w:rsidRDefault="002B111F" w:rsidP="002B111F">
      <w:pPr>
        <w:numPr>
          <w:ilvl w:val="0"/>
          <w:numId w:val="2"/>
        </w:numPr>
      </w:pPr>
      <w:r w:rsidRPr="002B111F">
        <w:t>Chapter 2: Elyssa and Wallace sneak into the Zodiac to find Arxad, noticing a lockdown in the dragon village. Elyssa senses energy in murals depicting a Starlighter and a menacing figure, hinting at Koren’s and Zena’s roles.</w:t>
      </w:r>
    </w:p>
    <w:p w14:paraId="4B063923" w14:textId="66501E31" w:rsidR="002B111F" w:rsidRPr="002B111F" w:rsidRDefault="002B111F" w:rsidP="002B111F">
      <w:pPr>
        <w:numPr>
          <w:ilvl w:val="0"/>
          <w:numId w:val="2"/>
        </w:numPr>
      </w:pPr>
      <w:r w:rsidRPr="002B111F">
        <w:t xml:space="preserve">Chapter 11: Jason, with Uriel, faces a wolf attack, relying on Uriel’s wisdom to survive. </w:t>
      </w:r>
    </w:p>
    <w:p w14:paraId="48CACC94" w14:textId="77777777" w:rsidR="002B111F" w:rsidRPr="002B111F" w:rsidRDefault="002B111F" w:rsidP="002B111F">
      <w:pPr>
        <w:numPr>
          <w:ilvl w:val="0"/>
          <w:numId w:val="2"/>
        </w:numPr>
      </w:pPr>
      <w:r w:rsidRPr="002B111F">
        <w:t>Chapter 20: Randall hides Arxad and Magnar in Major Four’s dungeon to counter Drexel’s plot. Jason and his father investigate the Zodiac, deducing Elyssa freed Arxad. Koren, at the Northlands castle with Taushin, debates resurrecting Exodus, weighing sacrifice against temporary success.</w:t>
      </w:r>
    </w:p>
    <w:p w14:paraId="271733F1" w14:textId="77777777" w:rsidR="002B111F" w:rsidRPr="002B111F" w:rsidRDefault="002B111F" w:rsidP="002B111F">
      <w:r w:rsidRPr="00575B71">
        <w:rPr>
          <w:b/>
          <w:bCs/>
        </w:rPr>
        <w:t>Note for Readers:</w:t>
      </w:r>
      <w:r w:rsidRPr="002B111F">
        <w:t xml:space="preserve"> If time is limited, read Chapters 1 and 20, and use summaries for Chapters 2 and 11 (provided below or by the teacher/parent). The chapters are suitable for ages 12–16, with Chapter 11 offering action and mystery to engage older readers.</w:t>
      </w:r>
    </w:p>
    <w:p w14:paraId="403066CA" w14:textId="77777777" w:rsidR="002B111F" w:rsidRPr="00575B71" w:rsidRDefault="002B111F" w:rsidP="002B111F">
      <w:pPr>
        <w:rPr>
          <w:b/>
          <w:bCs/>
        </w:rPr>
      </w:pPr>
      <w:r w:rsidRPr="00575B71">
        <w:rPr>
          <w:b/>
          <w:bCs/>
        </w:rPr>
        <w:t>Chapter Summaries for Optional Use:</w:t>
      </w:r>
    </w:p>
    <w:p w14:paraId="1BE41CBD" w14:textId="77777777" w:rsidR="002B111F" w:rsidRPr="002B111F" w:rsidRDefault="002B111F" w:rsidP="002B111F">
      <w:pPr>
        <w:numPr>
          <w:ilvl w:val="0"/>
          <w:numId w:val="3"/>
        </w:numPr>
      </w:pPr>
      <w:r w:rsidRPr="002B111F">
        <w:t>Chapter 2: Elyssa and Wallace infiltrate the Zodiac, observing a lockdown and eerie murals of a Starlighter (likely Koren) and a dagger-wielding figure (Zena). Elyssa’s Diviner senses detect energy, suggesting Arxad’s presence.</w:t>
      </w:r>
    </w:p>
    <w:p w14:paraId="476323AF" w14:textId="1425C9F2" w:rsidR="002B111F" w:rsidRPr="002B111F" w:rsidRDefault="002B111F" w:rsidP="002B111F">
      <w:pPr>
        <w:numPr>
          <w:ilvl w:val="0"/>
          <w:numId w:val="3"/>
        </w:numPr>
      </w:pPr>
      <w:r w:rsidRPr="002B111F">
        <w:t xml:space="preserve">Chapter 11: Jason and Uriel fend off wolves, showcasing Uriel’s strategic mind. </w:t>
      </w:r>
      <w:r w:rsidR="00000000">
        <w:pict w14:anchorId="79D79794">
          <v:rect id="_x0000_i1031" style="width:0;height:0" o:hralign="center" o:hrstd="t" o:hrnoshade="t" o:hr="t" fillcolor="black" stroked="f"/>
        </w:pict>
      </w:r>
    </w:p>
    <w:p w14:paraId="415CB91B" w14:textId="77777777" w:rsidR="002B111F" w:rsidRPr="00575B71" w:rsidRDefault="002B111F" w:rsidP="002B111F">
      <w:pPr>
        <w:rPr>
          <w:b/>
          <w:bCs/>
        </w:rPr>
      </w:pPr>
      <w:r w:rsidRPr="00575B71">
        <w:rPr>
          <w:b/>
          <w:bCs/>
        </w:rPr>
        <w:t>Discussion Questions (15–20 minutes)</w:t>
      </w:r>
    </w:p>
    <w:p w14:paraId="1D36140E" w14:textId="77777777" w:rsidR="002B111F" w:rsidRPr="002B111F" w:rsidRDefault="002B111F" w:rsidP="002B111F">
      <w:r w:rsidRPr="00575B71">
        <w:rPr>
          <w:b/>
          <w:bCs/>
        </w:rPr>
        <w:t>Instructions:</w:t>
      </w:r>
      <w:r w:rsidRPr="002B111F">
        <w:t xml:space="preserve"> Discuss as a group or write answers individually (1–2 sentences each). All students (ages 12–16) should attempt all questions, with teachers adjusting depth for grade level.</w:t>
      </w:r>
    </w:p>
    <w:p w14:paraId="3EAC2F5C" w14:textId="77777777" w:rsidR="002B111F" w:rsidRPr="002B111F" w:rsidRDefault="002B111F" w:rsidP="002B111F">
      <w:pPr>
        <w:numPr>
          <w:ilvl w:val="0"/>
          <w:numId w:val="4"/>
        </w:numPr>
      </w:pPr>
      <w:r w:rsidRPr="002B111F">
        <w:lastRenderedPageBreak/>
        <w:t>Comprehension: In Chapter 1, how does Taushin communicate with Zena before hatching? (Answer: Taushin speaks telepathically through Cassabrie’s finger, which Zena places on the egg’s shell.)</w:t>
      </w:r>
    </w:p>
    <w:p w14:paraId="6EA1A0D4" w14:textId="77777777" w:rsidR="002B111F" w:rsidRPr="002B111F" w:rsidRDefault="002B111F" w:rsidP="002B111F">
      <w:pPr>
        <w:numPr>
          <w:ilvl w:val="0"/>
          <w:numId w:val="4"/>
        </w:numPr>
      </w:pPr>
      <w:r w:rsidRPr="002B111F">
        <w:t>Character: In Chapter 2, how does Elyssa’s Diviner gift influence her actions in the Zodiac? (Answer: Elyssa senses energy in the murals and probes for life, guiding her decision to enter and seek Arxad.)</w:t>
      </w:r>
    </w:p>
    <w:p w14:paraId="49A3DF00" w14:textId="77777777" w:rsidR="002B111F" w:rsidRPr="002B111F" w:rsidRDefault="002B111F" w:rsidP="002B111F">
      <w:pPr>
        <w:numPr>
          <w:ilvl w:val="0"/>
          <w:numId w:val="4"/>
        </w:numPr>
      </w:pPr>
      <w:r w:rsidRPr="002B111F">
        <w:t>Theme: In Chapter 11, how does Uriel’s strategy against the wolves reflect courage? (Answer: Uriel uses wisdom to outmaneuver the wolves, showing courage by facing danger calmly to protect Jason.)</w:t>
      </w:r>
    </w:p>
    <w:p w14:paraId="2EAED1C0" w14:textId="77777777" w:rsidR="002B111F" w:rsidRPr="002B111F" w:rsidRDefault="002B111F" w:rsidP="002B111F">
      <w:pPr>
        <w:numPr>
          <w:ilvl w:val="0"/>
          <w:numId w:val="4"/>
        </w:numPr>
      </w:pPr>
      <w:r w:rsidRPr="002B111F">
        <w:t>Ethics: In Chapter 20, is Koren’s hesitation to seal Exodus’s hole justifiable? (Answer: Koren’s hesitation is justifiable due to the sacrifice required—eternal entrapment—but her trust in Taushin’s motives raises ethical concerns.)</w:t>
      </w:r>
    </w:p>
    <w:p w14:paraId="03B188EC" w14:textId="77777777" w:rsidR="002B111F" w:rsidRPr="002B111F" w:rsidRDefault="002B111F" w:rsidP="002B111F">
      <w:pPr>
        <w:numPr>
          <w:ilvl w:val="0"/>
          <w:numId w:val="4"/>
        </w:numPr>
      </w:pPr>
      <w:r w:rsidRPr="002B111F">
        <w:t>Connection: In Chapter 20, how do Jason and Randall’s actions embody the theme of justice? (Answer: Jason seeks Elyssa to right the wrong of her enslavement, while Randall hides dragons to restore rightful rule, both fighting oppressive systems.)</w:t>
      </w:r>
    </w:p>
    <w:p w14:paraId="0D3625CB" w14:textId="77777777" w:rsidR="002B111F" w:rsidRPr="00575B71" w:rsidRDefault="002B111F" w:rsidP="002B111F">
      <w:pPr>
        <w:rPr>
          <w:b/>
          <w:bCs/>
        </w:rPr>
      </w:pPr>
      <w:r w:rsidRPr="00575B71">
        <w:rPr>
          <w:b/>
          <w:bCs/>
        </w:rPr>
        <w:t>Vocabulary Building (10 minutes)</w:t>
      </w:r>
    </w:p>
    <w:p w14:paraId="7154989C" w14:textId="77777777" w:rsidR="002B111F" w:rsidRPr="002B111F" w:rsidRDefault="002B111F" w:rsidP="002B111F">
      <w:r w:rsidRPr="002B111F">
        <w:t>Terms (selected from the assigned chapters):</w:t>
      </w:r>
    </w:p>
    <w:p w14:paraId="556F9DE5" w14:textId="77777777" w:rsidR="002B111F" w:rsidRPr="002B111F" w:rsidRDefault="002B111F" w:rsidP="002B111F">
      <w:pPr>
        <w:numPr>
          <w:ilvl w:val="0"/>
          <w:numId w:val="5"/>
        </w:numPr>
      </w:pPr>
      <w:r w:rsidRPr="002B111F">
        <w:t xml:space="preserve">Abdicate (Chapter 1): To renounce or relinquish a throne or power. </w:t>
      </w:r>
      <w:r w:rsidRPr="002B111F">
        <w:rPr>
          <w:i/>
          <w:iCs/>
        </w:rPr>
        <w:t>Example</w:t>
      </w:r>
      <w:r w:rsidRPr="002B111F">
        <w:t>: Magnar will abdicate as planned once Taushin is verified as the prophesied king.</w:t>
      </w:r>
    </w:p>
    <w:p w14:paraId="36093288" w14:textId="77777777" w:rsidR="002B111F" w:rsidRPr="002B111F" w:rsidRDefault="002B111F" w:rsidP="002B111F">
      <w:pPr>
        <w:numPr>
          <w:ilvl w:val="0"/>
          <w:numId w:val="5"/>
        </w:numPr>
      </w:pPr>
      <w:r w:rsidRPr="002B111F">
        <w:t xml:space="preserve">Emanated (Chapter 2): Issued or spread out from a source. </w:t>
      </w:r>
      <w:r w:rsidRPr="002B111F">
        <w:rPr>
          <w:i/>
          <w:iCs/>
        </w:rPr>
        <w:t>Example</w:t>
      </w:r>
      <w:r w:rsidRPr="002B111F">
        <w:t>: The Zodiac emanated white radiance, as if energized by a land-bound moon.</w:t>
      </w:r>
    </w:p>
    <w:p w14:paraId="6AF00957" w14:textId="77777777" w:rsidR="002B111F" w:rsidRPr="002B111F" w:rsidRDefault="002B111F" w:rsidP="002B111F">
      <w:pPr>
        <w:numPr>
          <w:ilvl w:val="0"/>
          <w:numId w:val="5"/>
        </w:numPr>
      </w:pPr>
      <w:r w:rsidRPr="002B111F">
        <w:t xml:space="preserve">Usurpers (Chapter 20): Those who seize power unlawfully. </w:t>
      </w:r>
      <w:r w:rsidRPr="002B111F">
        <w:rPr>
          <w:i/>
          <w:iCs/>
        </w:rPr>
        <w:t>Example</w:t>
      </w:r>
      <w:r w:rsidRPr="002B111F">
        <w:t>: Randall aims to rid Mesolantrum of usurpers like Drexel and Orion.</w:t>
      </w:r>
    </w:p>
    <w:p w14:paraId="15A33BB4" w14:textId="77777777" w:rsidR="002B111F" w:rsidRPr="002B111F" w:rsidRDefault="002B111F" w:rsidP="002B111F">
      <w:pPr>
        <w:numPr>
          <w:ilvl w:val="0"/>
          <w:numId w:val="5"/>
        </w:numPr>
      </w:pPr>
      <w:r w:rsidRPr="002B111F">
        <w:t xml:space="preserve">Destiny (Chapter 20): A predetermined course of events. </w:t>
      </w:r>
      <w:r w:rsidRPr="002B111F">
        <w:rPr>
          <w:i/>
          <w:iCs/>
        </w:rPr>
        <w:t>Example</w:t>
      </w:r>
      <w:r w:rsidRPr="002B111F">
        <w:t>: Taushin claims Koren’s destiny is to become Starlight’s guiding angel within Exodus.</w:t>
      </w:r>
    </w:p>
    <w:p w14:paraId="32362DDA" w14:textId="77777777" w:rsidR="002B111F" w:rsidRPr="002B111F" w:rsidRDefault="002B111F" w:rsidP="002B111F">
      <w:r w:rsidRPr="002B111F">
        <w:t>Activity: For each word, write the definition, copy the sentence from the book (or use the provided example), and create an original sentence.</w:t>
      </w:r>
      <w:r w:rsidRPr="002B111F">
        <w:br/>
        <w:t xml:space="preserve">Example: </w:t>
      </w:r>
    </w:p>
    <w:p w14:paraId="6389C648" w14:textId="77777777" w:rsidR="002B111F" w:rsidRPr="002B111F" w:rsidRDefault="002B111F" w:rsidP="002B111F">
      <w:pPr>
        <w:numPr>
          <w:ilvl w:val="0"/>
          <w:numId w:val="6"/>
        </w:numPr>
      </w:pPr>
      <w:r w:rsidRPr="002B111F">
        <w:t xml:space="preserve">Abdicate: To renounce or relinquish a throne or power. </w:t>
      </w:r>
    </w:p>
    <w:p w14:paraId="378899F0" w14:textId="77777777" w:rsidR="002B111F" w:rsidRPr="002B111F" w:rsidRDefault="002B111F" w:rsidP="002B111F">
      <w:pPr>
        <w:numPr>
          <w:ilvl w:val="0"/>
          <w:numId w:val="6"/>
        </w:numPr>
      </w:pPr>
      <w:r w:rsidRPr="002B111F">
        <w:rPr>
          <w:i/>
          <w:iCs/>
        </w:rPr>
        <w:t>Book Sentence</w:t>
      </w:r>
      <w:r w:rsidRPr="002B111F">
        <w:t xml:space="preserve">: Magnar will abdicate as planned once Taushin is verified as the prophesied king. </w:t>
      </w:r>
    </w:p>
    <w:p w14:paraId="0E86679A" w14:textId="77777777" w:rsidR="002B111F" w:rsidRPr="002B111F" w:rsidRDefault="002B111F" w:rsidP="002B111F">
      <w:pPr>
        <w:numPr>
          <w:ilvl w:val="0"/>
          <w:numId w:val="6"/>
        </w:numPr>
      </w:pPr>
      <w:r w:rsidRPr="002B111F">
        <w:rPr>
          <w:i/>
          <w:iCs/>
        </w:rPr>
        <w:lastRenderedPageBreak/>
        <w:t>Original Sentence</w:t>
      </w:r>
      <w:r w:rsidRPr="002B111F">
        <w:t>: The queen chose to abdicate her throne to pursue a life of peace.</w:t>
      </w:r>
    </w:p>
    <w:p w14:paraId="5541497F" w14:textId="77777777" w:rsidR="002B111F" w:rsidRPr="002B111F" w:rsidRDefault="002B111F" w:rsidP="002B111F">
      <w:r w:rsidRPr="002B111F">
        <w:t>For Younger Students (Ages 12–13): If needed, focus on three words and provide teacher-led examples to ensure understanding.</w:t>
      </w:r>
    </w:p>
    <w:p w14:paraId="4F8A45FF" w14:textId="77777777" w:rsidR="002B111F" w:rsidRPr="00575B71" w:rsidRDefault="002B111F" w:rsidP="002B111F">
      <w:pPr>
        <w:rPr>
          <w:b/>
          <w:bCs/>
        </w:rPr>
      </w:pPr>
      <w:r w:rsidRPr="00575B71">
        <w:rPr>
          <w:b/>
          <w:bCs/>
        </w:rPr>
        <w:t>Creative Activity (15–20 minutes)</w:t>
      </w:r>
    </w:p>
    <w:p w14:paraId="06AC162A" w14:textId="77777777" w:rsidR="002B111F" w:rsidRPr="002B111F" w:rsidRDefault="002B111F" w:rsidP="002B111F">
      <w:r w:rsidRPr="002B111F">
        <w:t>Option 1: Writing</w:t>
      </w:r>
      <w:r w:rsidRPr="002B111F">
        <w:br/>
        <w:t>Write a 150–250-word journal entry from Uriel Blackstone’s perspective after surviving the wolf attack in Chapter 11. Describe his relief, trust in Jason’s mission, and hope for the slaves’ freedom. Use at least two vocabulary words (e.g., “coalesced,” “destiny”).</w:t>
      </w:r>
      <w:r w:rsidRPr="002B111F">
        <w:br/>
        <w:t>Example Starter: “As the wolves’ howls coalesced into silence, my heart steadied, knowing Jason’s destiny drives him onward…”</w:t>
      </w:r>
    </w:p>
    <w:p w14:paraId="12DB0A86" w14:textId="77777777" w:rsidR="002B111F" w:rsidRPr="002B111F" w:rsidRDefault="002B111F" w:rsidP="002B111F">
      <w:r w:rsidRPr="002B111F">
        <w:t>Option 2: Art</w:t>
      </w:r>
      <w:r w:rsidRPr="002B111F">
        <w:br/>
        <w:t>Draw or design a scene from Chapter 20, depicting Koren before the Northlands castle with Exodus’s sphere forming. Label one element with a vocabulary word (e.g., “coalesced light”). Include a 50-word description explaining the scene’s role in her dilemma.</w:t>
      </w:r>
    </w:p>
    <w:p w14:paraId="782F722B" w14:textId="77777777" w:rsidR="002B111F" w:rsidRPr="002B111F" w:rsidRDefault="002B111F" w:rsidP="002B111F">
      <w:r w:rsidRPr="002B111F">
        <w:t>For Younger Students (Ages 12–13): Reduce the writing to 100–150 words or simplify the art to a sketch with one labeled element, with teacher guidance if needed.</w:t>
      </w:r>
    </w:p>
    <w:p w14:paraId="47B4B0A8" w14:textId="77777777" w:rsidR="002B111F" w:rsidRPr="00575B71" w:rsidRDefault="002B111F" w:rsidP="002B111F">
      <w:pPr>
        <w:rPr>
          <w:b/>
          <w:bCs/>
        </w:rPr>
      </w:pPr>
      <w:r w:rsidRPr="00575B71">
        <w:rPr>
          <w:b/>
          <w:bCs/>
        </w:rPr>
        <w:t>Quiz (10 minutes)</w:t>
      </w:r>
    </w:p>
    <w:p w14:paraId="79E9F3F2" w14:textId="77777777" w:rsidR="002B111F" w:rsidRPr="002B111F" w:rsidRDefault="002B111F" w:rsidP="002B111F">
      <w:r w:rsidRPr="002B111F">
        <w:t>Instructions: Answer the following questions in 1–2 sentences each. Teachers may read questions aloud for group discussion or allow written responses.</w:t>
      </w:r>
    </w:p>
    <w:p w14:paraId="1F407FBB" w14:textId="77777777" w:rsidR="002B111F" w:rsidRPr="002B111F" w:rsidRDefault="002B111F" w:rsidP="002B111F">
      <w:pPr>
        <w:numPr>
          <w:ilvl w:val="0"/>
          <w:numId w:val="7"/>
        </w:numPr>
      </w:pPr>
      <w:r w:rsidRPr="002B111F">
        <w:t>What handicap does Taushin reveal after hatching in Chapter 1? (Answer: Taushin is blind, relying on others’ eyes to perceive his surroundings.)</w:t>
      </w:r>
    </w:p>
    <w:p w14:paraId="0870E34E" w14:textId="77777777" w:rsidR="002B111F" w:rsidRPr="002B111F" w:rsidRDefault="002B111F" w:rsidP="002B111F">
      <w:pPr>
        <w:numPr>
          <w:ilvl w:val="0"/>
          <w:numId w:val="7"/>
        </w:numPr>
      </w:pPr>
      <w:r w:rsidRPr="002B111F">
        <w:t>What does Elyssa notice about the Zodiac in Chapter 2? (Answer: Elyssa sees glowing murals and senses energy, suggesting Arxad’s presence during a lockdown.)</w:t>
      </w:r>
    </w:p>
    <w:p w14:paraId="6DCCEDEA" w14:textId="77777777" w:rsidR="002B111F" w:rsidRPr="002B111F" w:rsidRDefault="002B111F" w:rsidP="002B111F">
      <w:pPr>
        <w:numPr>
          <w:ilvl w:val="0"/>
          <w:numId w:val="7"/>
        </w:numPr>
      </w:pPr>
      <w:r w:rsidRPr="002B111F">
        <w:t>How does Koren learn about Cassabrie in Chapter 11? (Answer: Koren uses her Starlighter gifts to reveal Cassabrie’s sacrificial history, guided by Taushin.)</w:t>
      </w:r>
    </w:p>
    <w:p w14:paraId="69D02E41" w14:textId="77777777" w:rsidR="002B111F" w:rsidRPr="002B111F" w:rsidRDefault="002B111F" w:rsidP="002B111F">
      <w:pPr>
        <w:numPr>
          <w:ilvl w:val="0"/>
          <w:numId w:val="7"/>
        </w:numPr>
      </w:pPr>
      <w:r w:rsidRPr="002B111F">
        <w:t>What do Jason and his father deduce in the Zodiac in Chapter 20? (Answer: They find a manacle with Elyssa’s scent, deducing she freed Arxad from captivity.)</w:t>
      </w:r>
    </w:p>
    <w:p w14:paraId="728B6461" w14:textId="77777777" w:rsidR="002B111F" w:rsidRPr="002B111F" w:rsidRDefault="002B111F" w:rsidP="002B111F">
      <w:pPr>
        <w:numPr>
          <w:ilvl w:val="0"/>
          <w:numId w:val="7"/>
        </w:numPr>
      </w:pPr>
      <w:r w:rsidRPr="002B111F">
        <w:t>Why does Taushin urge Koren to resurrect Exodus in Chapter 20? (Answer: Taushin wants Exodus to rise to prove his kingship and free slaves, but sealing its hole requires Koren’s sacrifice.)</w:t>
      </w:r>
    </w:p>
    <w:p w14:paraId="6896C53D" w14:textId="77777777" w:rsidR="002B111F" w:rsidRPr="002B111F" w:rsidRDefault="002B111F" w:rsidP="002B111F">
      <w:r w:rsidRPr="002B111F">
        <w:t>Scoring: 2 points per question (10 points total). For partial answers, award 1 point.</w:t>
      </w:r>
    </w:p>
    <w:p w14:paraId="1F3C3CEA" w14:textId="77777777" w:rsidR="002B111F" w:rsidRPr="00575B71" w:rsidRDefault="002B111F" w:rsidP="002B111F">
      <w:pPr>
        <w:rPr>
          <w:b/>
          <w:bCs/>
        </w:rPr>
      </w:pPr>
      <w:r w:rsidRPr="00575B71">
        <w:rPr>
          <w:b/>
          <w:bCs/>
        </w:rPr>
        <w:lastRenderedPageBreak/>
        <w:t>For Deeper Study (Optional, 30–60 minutes)</w:t>
      </w:r>
    </w:p>
    <w:p w14:paraId="64F9A576" w14:textId="77777777" w:rsidR="002B111F" w:rsidRPr="002B111F" w:rsidRDefault="002B111F" w:rsidP="002B111F">
      <w:r w:rsidRPr="002B111F">
        <w:t>Instructions: Choose one or two activities for advanced students or those seeking deeper engagement. These tasks enhance thematic understanding and connect to other disciplines, suitable for ages 12–16.</w:t>
      </w:r>
    </w:p>
    <w:p w14:paraId="584D9282" w14:textId="77777777" w:rsidR="002B111F" w:rsidRPr="002B111F" w:rsidRDefault="002B111F" w:rsidP="002B111F">
      <w:pPr>
        <w:numPr>
          <w:ilvl w:val="0"/>
          <w:numId w:val="8"/>
        </w:numPr>
      </w:pPr>
      <w:r w:rsidRPr="002B111F">
        <w:t>Literary Analysis: Compare Koren’s hesitation in Chapter 20 (resurrecting Exodus) to Jason’s determination in Chapter 20 (finding Elyssa). Write a 200–300-word essay analyzing how their actions reflect the theme of sacrifice, citing examples. Discuss how their courage challenges oppression.</w:t>
      </w:r>
    </w:p>
    <w:p w14:paraId="32FA5B9F" w14:textId="77777777" w:rsidR="002B111F" w:rsidRPr="002B111F" w:rsidRDefault="002B111F" w:rsidP="002B111F">
      <w:pPr>
        <w:numPr>
          <w:ilvl w:val="0"/>
          <w:numId w:val="8"/>
        </w:numPr>
      </w:pPr>
      <w:r w:rsidRPr="002B111F">
        <w:t>Science Connection: Research dwarf stars and atmospheric gases. Write a 150–200-word explanation of how Exodus’s pheterone emission in Chapter 20 might function scientifically. Create a diagram showing its orbit over Starlight.</w:t>
      </w:r>
    </w:p>
    <w:p w14:paraId="4999A6CC" w14:textId="77777777" w:rsidR="002B111F" w:rsidRPr="002B111F" w:rsidRDefault="002B111F" w:rsidP="002B111F">
      <w:pPr>
        <w:numPr>
          <w:ilvl w:val="0"/>
          <w:numId w:val="8"/>
        </w:numPr>
      </w:pPr>
      <w:r w:rsidRPr="002B111F">
        <w:t>Ethical Debate: In a group or written reflection (150–200 words), evaluate the morality of Taushin’s manipulation of Koren in Chapter 20. Is his promise of freedom for slaves worth her potential sacrifice? Use examples and real-world parallels (e.g., ethical dilemmas in leadership).</w:t>
      </w:r>
    </w:p>
    <w:p w14:paraId="26A0B741" w14:textId="77777777" w:rsidR="002B111F" w:rsidRPr="002B111F" w:rsidRDefault="002B111F" w:rsidP="002B111F">
      <w:pPr>
        <w:numPr>
          <w:ilvl w:val="0"/>
          <w:numId w:val="8"/>
        </w:numPr>
      </w:pPr>
      <w:r w:rsidRPr="002B111F">
        <w:t>Creative Extension: Design the Zodiac’s murals from Chapter 2, sketching the Starlighter and dagger-wielding figure. Write a 100–150-word description of how Elyssa might use her Diviner gift to interpret their energy, referencing her actions.</w:t>
      </w:r>
    </w:p>
    <w:p w14:paraId="7EA2F59A" w14:textId="77777777" w:rsidR="002B111F" w:rsidRPr="002B111F" w:rsidRDefault="00000000" w:rsidP="002B111F">
      <w:r>
        <w:pict w14:anchorId="4F488107">
          <v:rect id="_x0000_i1026" style="width:0;height:0" o:hralign="center" o:hrstd="t" o:hrnoshade="t" o:hr="t" fillcolor="black" stroked="f"/>
        </w:pict>
      </w:r>
    </w:p>
    <w:p w14:paraId="4CB50F9A" w14:textId="77777777" w:rsidR="002B111F" w:rsidRPr="00575B71" w:rsidRDefault="002B111F" w:rsidP="002B111F">
      <w:pPr>
        <w:rPr>
          <w:b/>
          <w:bCs/>
        </w:rPr>
      </w:pPr>
      <w:r w:rsidRPr="00575B71">
        <w:rPr>
          <w:b/>
          <w:bCs/>
        </w:rPr>
        <w:t>Assessment</w:t>
      </w:r>
    </w:p>
    <w:p w14:paraId="59246E1F" w14:textId="77777777" w:rsidR="002B111F" w:rsidRPr="002B111F" w:rsidRDefault="002B111F" w:rsidP="002B111F">
      <w:pPr>
        <w:numPr>
          <w:ilvl w:val="0"/>
          <w:numId w:val="9"/>
        </w:numPr>
      </w:pPr>
      <w:r w:rsidRPr="002B111F">
        <w:t>Participation: Engagement in discussion (20%).</w:t>
      </w:r>
    </w:p>
    <w:p w14:paraId="65A179AB" w14:textId="77777777" w:rsidR="002B111F" w:rsidRPr="002B111F" w:rsidRDefault="002B111F" w:rsidP="002B111F">
      <w:pPr>
        <w:numPr>
          <w:ilvl w:val="0"/>
          <w:numId w:val="9"/>
        </w:numPr>
      </w:pPr>
      <w:r w:rsidRPr="002B111F">
        <w:t>Vocabulary Activity: Completion and accuracy (20%).</w:t>
      </w:r>
    </w:p>
    <w:p w14:paraId="7EC5903A" w14:textId="77777777" w:rsidR="002B111F" w:rsidRPr="002B111F" w:rsidRDefault="002B111F" w:rsidP="002B111F">
      <w:pPr>
        <w:numPr>
          <w:ilvl w:val="0"/>
          <w:numId w:val="9"/>
        </w:numPr>
      </w:pPr>
      <w:r w:rsidRPr="002B111F">
        <w:t>Creative Activity: Effort and connection to the text (30%).</w:t>
      </w:r>
    </w:p>
    <w:p w14:paraId="7C3AEB9D" w14:textId="77777777" w:rsidR="002B111F" w:rsidRPr="002B111F" w:rsidRDefault="002B111F" w:rsidP="002B111F">
      <w:pPr>
        <w:numPr>
          <w:ilvl w:val="0"/>
          <w:numId w:val="9"/>
        </w:numPr>
      </w:pPr>
      <w:r w:rsidRPr="002B111F">
        <w:t>Quiz: Correct answers (20%).</w:t>
      </w:r>
    </w:p>
    <w:p w14:paraId="7B6DF1A0" w14:textId="77777777" w:rsidR="002B111F" w:rsidRPr="002B111F" w:rsidRDefault="002B111F" w:rsidP="002B111F">
      <w:pPr>
        <w:numPr>
          <w:ilvl w:val="0"/>
          <w:numId w:val="9"/>
        </w:numPr>
      </w:pPr>
      <w:r w:rsidRPr="002B111F">
        <w:t>Deeper Study (if assigned): Depth and creativity (10%).</w:t>
      </w:r>
    </w:p>
    <w:p w14:paraId="43DB7040" w14:textId="77777777" w:rsidR="002B111F" w:rsidRPr="002B111F" w:rsidRDefault="00000000" w:rsidP="002B111F">
      <w:r>
        <w:pict w14:anchorId="2B8AD0DF">
          <v:rect id="_x0000_i1027" style="width:0;height:0" o:hralign="center" o:hrstd="t" o:hrnoshade="t" o:hr="t" fillcolor="black" stroked="f"/>
        </w:pict>
      </w:r>
    </w:p>
    <w:p w14:paraId="546E1B18" w14:textId="77777777" w:rsidR="002B111F" w:rsidRPr="00575B71" w:rsidRDefault="002B111F" w:rsidP="002B111F">
      <w:pPr>
        <w:rPr>
          <w:b/>
          <w:bCs/>
        </w:rPr>
      </w:pPr>
      <w:r w:rsidRPr="00575B71">
        <w:rPr>
          <w:b/>
          <w:bCs/>
        </w:rPr>
        <w:t>Teacher/Parent Notes</w:t>
      </w:r>
    </w:p>
    <w:p w14:paraId="1F124B60" w14:textId="77777777" w:rsidR="002B111F" w:rsidRPr="002B111F" w:rsidRDefault="002B111F" w:rsidP="002B111F">
      <w:pPr>
        <w:numPr>
          <w:ilvl w:val="0"/>
          <w:numId w:val="10"/>
        </w:numPr>
      </w:pPr>
      <w:r w:rsidRPr="002B111F">
        <w:t>Adjustments for Age:</w:t>
      </w:r>
    </w:p>
    <w:p w14:paraId="1BE26BAF" w14:textId="77777777" w:rsidR="002B111F" w:rsidRPr="002B111F" w:rsidRDefault="002B111F" w:rsidP="002B111F">
      <w:pPr>
        <w:numPr>
          <w:ilvl w:val="1"/>
          <w:numId w:val="10"/>
        </w:numPr>
      </w:pPr>
      <w:r w:rsidRPr="002B111F">
        <w:lastRenderedPageBreak/>
        <w:t>Ages 12–13 (Grades 7–8): Provide summaries for Chapters 2 or 11 if reading time is limited, simplify writing to 100–150 words, and offer guidance on vocabulary or deeper study tasks.</w:t>
      </w:r>
    </w:p>
    <w:p w14:paraId="5849C8D4" w14:textId="77777777" w:rsidR="002B111F" w:rsidRPr="002B111F" w:rsidRDefault="002B111F" w:rsidP="002B111F">
      <w:pPr>
        <w:numPr>
          <w:ilvl w:val="1"/>
          <w:numId w:val="10"/>
        </w:numPr>
      </w:pPr>
      <w:r w:rsidRPr="002B111F">
        <w:t>Ages 14–16 (Grades 9–10): Encourage all assigned chapters, full writing tasks, and at least one deeper study activity to challenge analytical skills.</w:t>
      </w:r>
    </w:p>
    <w:p w14:paraId="21AA45F5" w14:textId="77777777" w:rsidR="002B111F" w:rsidRPr="002B111F" w:rsidRDefault="002B111F" w:rsidP="002B111F">
      <w:pPr>
        <w:numPr>
          <w:ilvl w:val="0"/>
          <w:numId w:val="10"/>
        </w:numPr>
      </w:pPr>
      <w:r w:rsidRPr="002B111F">
        <w:t>Materials Needed: Book (or excerpts), paper, pencils, art supplies (for creative activity), access to research tools (for deeper study).</w:t>
      </w:r>
    </w:p>
    <w:p w14:paraId="1C4A92C9" w14:textId="77777777" w:rsidR="002B111F" w:rsidRPr="002B111F" w:rsidRDefault="002B111F" w:rsidP="002B111F">
      <w:pPr>
        <w:numPr>
          <w:ilvl w:val="0"/>
          <w:numId w:val="10"/>
        </w:numPr>
      </w:pPr>
      <w:r w:rsidRPr="002B111F">
        <w:t>Time Management: Allocate 30–40 minutes for reading, 15–20 for discussion, 10 for vocabulary, 15–20 for creative activity, and 10 for the quiz. Deeper study can be homework or an extension.</w:t>
      </w:r>
    </w:p>
    <w:p w14:paraId="73EDE722" w14:textId="77777777" w:rsidR="002B111F" w:rsidRPr="002B111F" w:rsidRDefault="002B111F" w:rsidP="002B111F">
      <w:pPr>
        <w:numPr>
          <w:ilvl w:val="0"/>
          <w:numId w:val="10"/>
        </w:numPr>
      </w:pPr>
      <w:r w:rsidRPr="002B111F">
        <w:t xml:space="preserve">Context for Series: </w:t>
      </w:r>
      <w:r w:rsidRPr="002B111F">
        <w:rPr>
          <w:i/>
          <w:iCs/>
        </w:rPr>
        <w:t>Warrior</w:t>
      </w:r>
      <w:r w:rsidRPr="002B111F">
        <w:t xml:space="preserve"> builds on </w:t>
      </w:r>
      <w:r w:rsidRPr="002B111F">
        <w:rPr>
          <w:i/>
          <w:iCs/>
        </w:rPr>
        <w:t>Starlighter</w:t>
      </w:r>
      <w:r w:rsidRPr="002B111F">
        <w:t>, deepening the conflict over Exodus and slavery. Highlight Taushin’s manipulation, Koren’s moral struggle, and Jason’s loyalty to Elyssa to frame their roles in liberating Starlight.</w:t>
      </w:r>
    </w:p>
    <w:p w14:paraId="08C8F373" w14:textId="08C10084" w:rsidR="002B111F" w:rsidRPr="002B111F" w:rsidRDefault="002B111F" w:rsidP="002B111F">
      <w:pPr>
        <w:numPr>
          <w:ilvl w:val="0"/>
          <w:numId w:val="10"/>
        </w:numPr>
      </w:pPr>
      <w:r w:rsidRPr="002B111F">
        <w:t>Chapter Selection Rationale: Chapters 1 and 2 set up Taushin’s rise and Elyssa’s quest; Chapter 11 shows Jason’s challenges; Chapter 20 captures the climax of Koren’s dilemma and Jason’s search, engaging ages 12–16 with action and ethical questions.</w:t>
      </w:r>
    </w:p>
    <w:p w14:paraId="443724A5"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52A"/>
    <w:multiLevelType w:val="multilevel"/>
    <w:tmpl w:val="E780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421A6"/>
    <w:multiLevelType w:val="multilevel"/>
    <w:tmpl w:val="2DA8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5F4FEB"/>
    <w:multiLevelType w:val="multilevel"/>
    <w:tmpl w:val="6C1E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1273D8"/>
    <w:multiLevelType w:val="multilevel"/>
    <w:tmpl w:val="F134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80003D"/>
    <w:multiLevelType w:val="multilevel"/>
    <w:tmpl w:val="925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274721"/>
    <w:multiLevelType w:val="multilevel"/>
    <w:tmpl w:val="1754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1F0191"/>
    <w:multiLevelType w:val="multilevel"/>
    <w:tmpl w:val="6994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CE4479"/>
    <w:multiLevelType w:val="multilevel"/>
    <w:tmpl w:val="4A3AF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C37322"/>
    <w:multiLevelType w:val="multilevel"/>
    <w:tmpl w:val="7B8A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042EDF"/>
    <w:multiLevelType w:val="multilevel"/>
    <w:tmpl w:val="D67A8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519255">
    <w:abstractNumId w:val="7"/>
  </w:num>
  <w:num w:numId="2" w16cid:durableId="1284995994">
    <w:abstractNumId w:val="0"/>
  </w:num>
  <w:num w:numId="3" w16cid:durableId="1816143398">
    <w:abstractNumId w:val="6"/>
  </w:num>
  <w:num w:numId="4" w16cid:durableId="1493566669">
    <w:abstractNumId w:val="2"/>
  </w:num>
  <w:num w:numId="5" w16cid:durableId="1686785993">
    <w:abstractNumId w:val="1"/>
  </w:num>
  <w:num w:numId="6" w16cid:durableId="1538084039">
    <w:abstractNumId w:val="4"/>
  </w:num>
  <w:num w:numId="7" w16cid:durableId="748190891">
    <w:abstractNumId w:val="5"/>
  </w:num>
  <w:num w:numId="8" w16cid:durableId="1258253435">
    <w:abstractNumId w:val="8"/>
  </w:num>
  <w:num w:numId="9" w16cid:durableId="693313434">
    <w:abstractNumId w:val="3"/>
  </w:num>
  <w:num w:numId="10" w16cid:durableId="436408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1F"/>
    <w:rsid w:val="0001489D"/>
    <w:rsid w:val="000B56F2"/>
    <w:rsid w:val="00124D35"/>
    <w:rsid w:val="002B111F"/>
    <w:rsid w:val="00575B71"/>
    <w:rsid w:val="00A56147"/>
    <w:rsid w:val="00E9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1178"/>
  <w15:chartTrackingRefBased/>
  <w15:docId w15:val="{EE62F120-5E17-44FF-9842-8161E69F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11F"/>
  </w:style>
  <w:style w:type="paragraph" w:styleId="Heading1">
    <w:name w:val="heading 1"/>
    <w:basedOn w:val="Normal"/>
    <w:next w:val="Normal"/>
    <w:link w:val="Heading1Char"/>
    <w:uiPriority w:val="9"/>
    <w:qFormat/>
    <w:rsid w:val="002B1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11F"/>
    <w:rPr>
      <w:rFonts w:eastAsiaTheme="majorEastAsia" w:cstheme="majorBidi"/>
      <w:color w:val="272727" w:themeColor="text1" w:themeTint="D8"/>
    </w:rPr>
  </w:style>
  <w:style w:type="paragraph" w:styleId="Title">
    <w:name w:val="Title"/>
    <w:basedOn w:val="Normal"/>
    <w:next w:val="Normal"/>
    <w:link w:val="TitleChar"/>
    <w:uiPriority w:val="10"/>
    <w:qFormat/>
    <w:rsid w:val="002B1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11F"/>
    <w:pPr>
      <w:spacing w:before="160"/>
      <w:jc w:val="center"/>
    </w:pPr>
    <w:rPr>
      <w:i/>
      <w:iCs/>
      <w:color w:val="404040" w:themeColor="text1" w:themeTint="BF"/>
    </w:rPr>
  </w:style>
  <w:style w:type="character" w:customStyle="1" w:styleId="QuoteChar">
    <w:name w:val="Quote Char"/>
    <w:basedOn w:val="DefaultParagraphFont"/>
    <w:link w:val="Quote"/>
    <w:uiPriority w:val="29"/>
    <w:rsid w:val="002B111F"/>
    <w:rPr>
      <w:i/>
      <w:iCs/>
      <w:color w:val="404040" w:themeColor="text1" w:themeTint="BF"/>
    </w:rPr>
  </w:style>
  <w:style w:type="paragraph" w:styleId="ListParagraph">
    <w:name w:val="List Paragraph"/>
    <w:basedOn w:val="Normal"/>
    <w:uiPriority w:val="34"/>
    <w:qFormat/>
    <w:rsid w:val="002B111F"/>
    <w:pPr>
      <w:ind w:left="720"/>
      <w:contextualSpacing/>
    </w:pPr>
  </w:style>
  <w:style w:type="character" w:styleId="IntenseEmphasis">
    <w:name w:val="Intense Emphasis"/>
    <w:basedOn w:val="DefaultParagraphFont"/>
    <w:uiPriority w:val="21"/>
    <w:qFormat/>
    <w:rsid w:val="002B111F"/>
    <w:rPr>
      <w:i/>
      <w:iCs/>
      <w:color w:val="0F4761" w:themeColor="accent1" w:themeShade="BF"/>
    </w:rPr>
  </w:style>
  <w:style w:type="paragraph" w:styleId="IntenseQuote">
    <w:name w:val="Intense Quote"/>
    <w:basedOn w:val="Normal"/>
    <w:next w:val="Normal"/>
    <w:link w:val="IntenseQuoteChar"/>
    <w:uiPriority w:val="30"/>
    <w:qFormat/>
    <w:rsid w:val="002B1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11F"/>
    <w:rPr>
      <w:i/>
      <w:iCs/>
      <w:color w:val="0F4761" w:themeColor="accent1" w:themeShade="BF"/>
    </w:rPr>
  </w:style>
  <w:style w:type="character" w:styleId="IntenseReference">
    <w:name w:val="Intense Reference"/>
    <w:basedOn w:val="DefaultParagraphFont"/>
    <w:uiPriority w:val="32"/>
    <w:qFormat/>
    <w:rsid w:val="002B11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1604</Words>
  <Characters>9149</Characters>
  <Application>Microsoft Office Word</Application>
  <DocSecurity>0</DocSecurity>
  <Lines>76</Lines>
  <Paragraphs>21</Paragraphs>
  <ScaleCrop>false</ScaleCrop>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3</cp:revision>
  <dcterms:created xsi:type="dcterms:W3CDTF">2025-06-17T17:12:00Z</dcterms:created>
  <dcterms:modified xsi:type="dcterms:W3CDTF">2025-06-18T00:53:00Z</dcterms:modified>
</cp:coreProperties>
</file>