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567B3"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The Memory Mirror (Dragons of Camelot Book #2) – One-Day Homeschool Curriculum</w:t>
      </w:r>
      <w:r w:rsidRPr="00B9533E">
        <w:rPr>
          <w:rFonts w:ascii="Times New Roman" w:eastAsia="Times New Roman" w:hAnsi="Times New Roman" w:cs="Times New Roman"/>
          <w:kern w:val="0"/>
          <w14:ligatures w14:val="none"/>
        </w:rPr>
        <w:t xml:space="preserve"> </w:t>
      </w:r>
      <w:r w:rsidRPr="00B9533E">
        <w:rPr>
          <w:rFonts w:ascii="Times New Roman" w:eastAsia="Times New Roman" w:hAnsi="Times New Roman" w:cs="Times New Roman"/>
          <w:b/>
          <w:bCs/>
          <w:kern w:val="0"/>
          <w14:ligatures w14:val="none"/>
        </w:rPr>
        <w:t>Ages 8–13</w:t>
      </w:r>
      <w:r w:rsidRPr="00B9533E">
        <w:rPr>
          <w:rFonts w:ascii="Times New Roman" w:eastAsia="Times New Roman" w:hAnsi="Times New Roman" w:cs="Times New Roman"/>
          <w:kern w:val="0"/>
          <w14:ligatures w14:val="none"/>
        </w:rPr>
        <w:t xml:space="preserve"> (flexible for younger with support or older with extensions)</w:t>
      </w:r>
    </w:p>
    <w:p w14:paraId="3877E4FE"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Novel Overview</w:t>
      </w:r>
    </w:p>
    <w:p w14:paraId="6A98A921"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i/>
          <w:iCs/>
          <w:kern w:val="0"/>
          <w14:ligatures w14:val="none"/>
        </w:rPr>
        <w:t>The Memory Mirror</w:t>
      </w:r>
      <w:r w:rsidRPr="00B9533E">
        <w:rPr>
          <w:rFonts w:ascii="Times New Roman" w:eastAsia="Times New Roman" w:hAnsi="Times New Roman" w:cs="Times New Roman"/>
          <w:kern w:val="0"/>
          <w14:ligatures w14:val="none"/>
        </w:rPr>
        <w:t xml:space="preserve"> continues the adventures of Hawk and Sabina as apprentices to Merlin in a Camelot threatened by dark sorcery. Morgan le Fay unleashes contaminated water causing hallucinations and anti-dragon hysteria, while a powerful “memory mirror” gem reveals past events and portals. The story explores courage in the face of danger, sacrificial friendship, faith amid grief and uncertainty, redemption, and the battle between light/truth and deception/evil. Sabina’s growing dragon-like powers, Hawk’s loyalty, and Merlin’s wisdom drive the plot through rescues, moral dilemmas, and high-stakes confrontations with Morgan and corrupted forces. Themes emphasize trusting God’s light in darkness, the value of true friendship, ethical choices under pressure, and standing against evil without becoming like it.</w:t>
      </w:r>
    </w:p>
    <w:p w14:paraId="7D9D546A"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Series Context</w:t>
      </w:r>
    </w:p>
    <w:p w14:paraId="17BC6943" w14:textId="7F0A86B2"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 xml:space="preserve">This is Book 2 in Bryan Davis’s </w:t>
      </w:r>
      <w:r w:rsidRPr="00B9533E">
        <w:rPr>
          <w:rFonts w:ascii="Times New Roman" w:eastAsia="Times New Roman" w:hAnsi="Times New Roman" w:cs="Times New Roman"/>
          <w:i/>
          <w:iCs/>
          <w:kern w:val="0"/>
          <w14:ligatures w14:val="none"/>
        </w:rPr>
        <w:t>Dragons of Camelot</w:t>
      </w:r>
      <w:r w:rsidRPr="00B9533E">
        <w:rPr>
          <w:rFonts w:ascii="Times New Roman" w:eastAsia="Times New Roman" w:hAnsi="Times New Roman" w:cs="Times New Roman"/>
          <w:kern w:val="0"/>
          <w14:ligatures w14:val="none"/>
        </w:rPr>
        <w:t xml:space="preserve"> series. Book 1 establishes Hawk and Sabina’s </w:t>
      </w:r>
      <w:r w:rsidR="00983D4A">
        <w:rPr>
          <w:rFonts w:ascii="Times New Roman" w:eastAsia="Times New Roman" w:hAnsi="Times New Roman" w:cs="Times New Roman"/>
          <w:kern w:val="0"/>
          <w14:ligatures w14:val="none"/>
        </w:rPr>
        <w:t>life</w:t>
      </w:r>
      <w:r w:rsidRPr="00B9533E">
        <w:rPr>
          <w:rFonts w:ascii="Times New Roman" w:eastAsia="Times New Roman" w:hAnsi="Times New Roman" w:cs="Times New Roman"/>
          <w:kern w:val="0"/>
          <w14:ligatures w14:val="none"/>
        </w:rPr>
        <w:t xml:space="preserve"> in Camelot, their training, initial encounters with dragons (like Legossi and Clefspeare), and Morgan’s schemes. Readers new to the series can jump in here with the understanding that Hawk and Sabina are young heroes with special abilities, Merlin is their mentor, and an ongoing war between humans and (mostly noble) dragons looms, fueled by Morgan’s manipulations. Key recurring elements include dragon lore, portals to other realms (including an afterlife for dragons), faith-based prayer, and moral integrity.</w:t>
      </w:r>
    </w:p>
    <w:p w14:paraId="321EE178"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Chapter Summaries (for optional parent/teacher reference – do not spoil for students):</w:t>
      </w:r>
    </w:p>
    <w:p w14:paraId="65BC7FEC" w14:textId="77777777" w:rsidR="00B9533E" w:rsidRPr="00B9533E" w:rsidRDefault="00B9533E" w:rsidP="00B953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Chapter 1</w:t>
      </w:r>
      <w:r w:rsidRPr="00B9533E">
        <w:rPr>
          <w:rFonts w:ascii="Times New Roman" w:eastAsia="Times New Roman" w:hAnsi="Times New Roman" w:cs="Times New Roman"/>
          <w:kern w:val="0"/>
          <w14:ligatures w14:val="none"/>
        </w:rPr>
        <w:t>: Introduces training, ravens (Morgan spying), contaminated water crisis, and Merlin’s urgency.</w:t>
      </w:r>
    </w:p>
    <w:p w14:paraId="0B847DF1" w14:textId="77777777" w:rsidR="00B9533E" w:rsidRPr="00B9533E" w:rsidRDefault="00B9533E" w:rsidP="00B953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Chapter 13</w:t>
      </w:r>
      <w:r w:rsidRPr="00B9533E">
        <w:rPr>
          <w:rFonts w:ascii="Times New Roman" w:eastAsia="Times New Roman" w:hAnsi="Times New Roman" w:cs="Times New Roman"/>
          <w:kern w:val="0"/>
          <w14:ligatures w14:val="none"/>
        </w:rPr>
        <w:t>: Prayer for rescue; dragon aid arrives amid danger; themes of faith and divine timing.</w:t>
      </w:r>
    </w:p>
    <w:p w14:paraId="74E04E08" w14:textId="77777777" w:rsidR="00B9533E" w:rsidRPr="00B9533E" w:rsidRDefault="00B9533E" w:rsidP="00B953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Chapter 25</w:t>
      </w:r>
      <w:r w:rsidRPr="00B9533E">
        <w:rPr>
          <w:rFonts w:ascii="Times New Roman" w:eastAsia="Times New Roman" w:hAnsi="Times New Roman" w:cs="Times New Roman"/>
          <w:kern w:val="0"/>
          <w14:ligatures w14:val="none"/>
        </w:rPr>
        <w:t>: Sabina’s escape efforts, scales, and confrontation in Morgan’s castle.</w:t>
      </w:r>
    </w:p>
    <w:p w14:paraId="5C1E6DAF" w14:textId="77777777" w:rsidR="00B9533E" w:rsidRPr="00B9533E" w:rsidRDefault="00B9533E" w:rsidP="00B953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Chapter 26</w:t>
      </w:r>
      <w:r w:rsidRPr="00B9533E">
        <w:rPr>
          <w:rFonts w:ascii="Times New Roman" w:eastAsia="Times New Roman" w:hAnsi="Times New Roman" w:cs="Times New Roman"/>
          <w:kern w:val="0"/>
          <w14:ligatures w14:val="none"/>
        </w:rPr>
        <w:t>: Rescue, reflection on losses, hope through prayer and light breaking through darkness.</w:t>
      </w:r>
    </w:p>
    <w:p w14:paraId="1662B841"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Reading Assignment (≈60–70 pages equivalent; focus on story flow):</w:t>
      </w:r>
      <w:r w:rsidRPr="00B9533E">
        <w:rPr>
          <w:rFonts w:ascii="Times New Roman" w:eastAsia="Times New Roman" w:hAnsi="Times New Roman" w:cs="Times New Roman"/>
          <w:kern w:val="0"/>
          <w14:ligatures w14:val="none"/>
        </w:rPr>
        <w:t xml:space="preserve"> Read these chapters (or selected key sections if time is short):</w:t>
      </w:r>
    </w:p>
    <w:p w14:paraId="64435BBF" w14:textId="77777777" w:rsidR="00B9533E" w:rsidRPr="00B9533E" w:rsidRDefault="00B9533E" w:rsidP="00B953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Early – Chapter 1</w:t>
      </w:r>
      <w:r w:rsidRPr="00B9533E">
        <w:rPr>
          <w:rFonts w:ascii="Times New Roman" w:eastAsia="Times New Roman" w:hAnsi="Times New Roman" w:cs="Times New Roman"/>
          <w:kern w:val="0"/>
          <w14:ligatures w14:val="none"/>
        </w:rPr>
        <w:t xml:space="preserve"> (setup, powers, crisis).</w:t>
      </w:r>
    </w:p>
    <w:p w14:paraId="072388D4" w14:textId="77777777" w:rsidR="00B9533E" w:rsidRPr="00B9533E" w:rsidRDefault="00B9533E" w:rsidP="00B953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Middle – Chapter 13</w:t>
      </w:r>
      <w:r w:rsidRPr="00B9533E">
        <w:rPr>
          <w:rFonts w:ascii="Times New Roman" w:eastAsia="Times New Roman" w:hAnsi="Times New Roman" w:cs="Times New Roman"/>
          <w:kern w:val="0"/>
          <w14:ligatures w14:val="none"/>
        </w:rPr>
        <w:t xml:space="preserve"> (central arc: faith, rescue, dragon involvement).</w:t>
      </w:r>
    </w:p>
    <w:p w14:paraId="7944E9B4" w14:textId="77777777" w:rsidR="00B9533E" w:rsidRPr="00B9533E" w:rsidRDefault="00B9533E" w:rsidP="00B953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Late – Chapters 25 &amp; 26</w:t>
      </w:r>
      <w:r w:rsidRPr="00B9533E">
        <w:rPr>
          <w:rFonts w:ascii="Times New Roman" w:eastAsia="Times New Roman" w:hAnsi="Times New Roman" w:cs="Times New Roman"/>
          <w:kern w:val="0"/>
          <w14:ligatures w14:val="none"/>
        </w:rPr>
        <w:t xml:space="preserve"> (climax, rescue, resolution, themes of sacrifice/redemption).</w:t>
      </w:r>
    </w:p>
    <w:p w14:paraId="63C6A389"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Total time:</w:t>
      </w:r>
      <w:r w:rsidRPr="00B9533E">
        <w:rPr>
          <w:rFonts w:ascii="Times New Roman" w:eastAsia="Times New Roman" w:hAnsi="Times New Roman" w:cs="Times New Roman"/>
          <w:kern w:val="0"/>
          <w14:ligatures w14:val="none"/>
        </w:rPr>
        <w:t xml:space="preserve"> 60–90 minutes reading (break into sessions with discussion pauses). Read aloud together or independently.</w:t>
      </w:r>
    </w:p>
    <w:p w14:paraId="567CB66E"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Discussion Questions (after reading)</w:t>
      </w:r>
    </w:p>
    <w:p w14:paraId="096F76E0" w14:textId="77777777" w:rsidR="00B9533E" w:rsidRPr="00B9533E" w:rsidRDefault="00B9533E" w:rsidP="00B953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lastRenderedPageBreak/>
        <w:t>Comprehension</w:t>
      </w:r>
      <w:r w:rsidRPr="00B9533E">
        <w:rPr>
          <w:rFonts w:ascii="Times New Roman" w:eastAsia="Times New Roman" w:hAnsi="Times New Roman" w:cs="Times New Roman"/>
          <w:kern w:val="0"/>
          <w14:ligatures w14:val="none"/>
        </w:rPr>
        <w:t>: What is the “memory mirror,” and how does it help the characters? Summarize one key event it reveals.</w:t>
      </w:r>
    </w:p>
    <w:p w14:paraId="14302BD8" w14:textId="77777777" w:rsidR="00B9533E" w:rsidRPr="00B9533E" w:rsidRDefault="00B9533E" w:rsidP="00B953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Character</w:t>
      </w:r>
      <w:r w:rsidRPr="00B9533E">
        <w:rPr>
          <w:rFonts w:ascii="Times New Roman" w:eastAsia="Times New Roman" w:hAnsi="Times New Roman" w:cs="Times New Roman"/>
          <w:kern w:val="0"/>
          <w14:ligatures w14:val="none"/>
        </w:rPr>
        <w:t>: How does Hawk show loyalty and courage toward Sabina? Compare him to Sir Barlow or Merlin.</w:t>
      </w:r>
    </w:p>
    <w:p w14:paraId="170EC75A" w14:textId="77777777" w:rsidR="00B9533E" w:rsidRPr="00B9533E" w:rsidRDefault="00B9533E" w:rsidP="00B953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Theme</w:t>
      </w:r>
      <w:r w:rsidRPr="00B9533E">
        <w:rPr>
          <w:rFonts w:ascii="Times New Roman" w:eastAsia="Times New Roman" w:hAnsi="Times New Roman" w:cs="Times New Roman"/>
          <w:kern w:val="0"/>
          <w14:ligatures w14:val="none"/>
        </w:rPr>
        <w:t>: The story shows faith and prayer in dark times (e.g., Merlin’s prayer in Ch. 13). How does this help the characters face fear or loss?</w:t>
      </w:r>
    </w:p>
    <w:p w14:paraId="2D027EEB" w14:textId="77777777" w:rsidR="00B9533E" w:rsidRPr="00B9533E" w:rsidRDefault="00B9533E" w:rsidP="00B953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Ethics</w:t>
      </w:r>
      <w:r w:rsidRPr="00B9533E">
        <w:rPr>
          <w:rFonts w:ascii="Times New Roman" w:eastAsia="Times New Roman" w:hAnsi="Times New Roman" w:cs="Times New Roman"/>
          <w:kern w:val="0"/>
          <w14:ligatures w14:val="none"/>
        </w:rPr>
        <w:t>: Morgan uses deception and harm to achieve power. Discuss a choice a hero makes that shows choosing truth/sacrifice instead. Is it ever right to deceive an enemy?</w:t>
      </w:r>
    </w:p>
    <w:p w14:paraId="53CBD230" w14:textId="77777777" w:rsidR="00B9533E" w:rsidRPr="00B9533E" w:rsidRDefault="00B9533E" w:rsidP="00B953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Broader Connection</w:t>
      </w:r>
      <w:r w:rsidRPr="00B9533E">
        <w:rPr>
          <w:rFonts w:ascii="Times New Roman" w:eastAsia="Times New Roman" w:hAnsi="Times New Roman" w:cs="Times New Roman"/>
          <w:kern w:val="0"/>
          <w14:ligatures w14:val="none"/>
        </w:rPr>
        <w:t>: The novel explores fighting evil without losing hope or becoming bitter. How does this relate to real-life challenges like standing up for friends or trusting God when things seem dark?</w:t>
      </w:r>
    </w:p>
    <w:p w14:paraId="4D4B6CF4"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Vocabulary Building (from assigned chapters)</w:t>
      </w:r>
    </w:p>
    <w:p w14:paraId="619FAD99" w14:textId="77777777" w:rsidR="00B9533E" w:rsidRPr="00B9533E" w:rsidRDefault="00B9533E" w:rsidP="00B953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Lethargic</w:t>
      </w:r>
      <w:r w:rsidRPr="00B9533E">
        <w:rPr>
          <w:rFonts w:ascii="Times New Roman" w:eastAsia="Times New Roman" w:hAnsi="Times New Roman" w:cs="Times New Roman"/>
          <w:kern w:val="0"/>
          <w14:ligatures w14:val="none"/>
        </w:rPr>
        <w:t xml:space="preserve"> (Ch. 1) – Feeling sluggish, tired, or lacking energy. </w:t>
      </w:r>
      <w:r w:rsidRPr="00B9533E">
        <w:rPr>
          <w:rFonts w:ascii="Times New Roman" w:eastAsia="Times New Roman" w:hAnsi="Times New Roman" w:cs="Times New Roman"/>
          <w:i/>
          <w:iCs/>
          <w:kern w:val="0"/>
          <w14:ligatures w14:val="none"/>
        </w:rPr>
        <w:t>Book sentence</w:t>
      </w:r>
      <w:r w:rsidRPr="00B9533E">
        <w:rPr>
          <w:rFonts w:ascii="Times New Roman" w:eastAsia="Times New Roman" w:hAnsi="Times New Roman" w:cs="Times New Roman"/>
          <w:kern w:val="0"/>
          <w14:ligatures w14:val="none"/>
        </w:rPr>
        <w:t xml:space="preserve">: “I felt heavy myself and quite lethargic.” </w:t>
      </w:r>
      <w:r w:rsidRPr="00B9533E">
        <w:rPr>
          <w:rFonts w:ascii="Times New Roman" w:eastAsia="Times New Roman" w:hAnsi="Times New Roman" w:cs="Times New Roman"/>
          <w:i/>
          <w:iCs/>
          <w:kern w:val="0"/>
          <w14:ligatures w14:val="none"/>
        </w:rPr>
        <w:t>Activity</w:t>
      </w:r>
      <w:r w:rsidRPr="00B9533E">
        <w:rPr>
          <w:rFonts w:ascii="Times New Roman" w:eastAsia="Times New Roman" w:hAnsi="Times New Roman" w:cs="Times New Roman"/>
          <w:kern w:val="0"/>
          <w14:ligatures w14:val="none"/>
        </w:rPr>
        <w:t>: Write your own sentence using “lethargic” (e.g., about a character or yourself after a long day).</w:t>
      </w:r>
    </w:p>
    <w:p w14:paraId="45D3A212" w14:textId="77777777" w:rsidR="00B9533E" w:rsidRPr="00B9533E" w:rsidRDefault="00B9533E" w:rsidP="00B953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Hallucinations</w:t>
      </w:r>
      <w:r w:rsidRPr="00B9533E">
        <w:rPr>
          <w:rFonts w:ascii="Times New Roman" w:eastAsia="Times New Roman" w:hAnsi="Times New Roman" w:cs="Times New Roman"/>
          <w:kern w:val="0"/>
          <w14:ligatures w14:val="none"/>
        </w:rPr>
        <w:t xml:space="preserve"> (Ch. 2) – Seeing or hearing things that are not real, often due to illness or poison. </w:t>
      </w:r>
      <w:r w:rsidRPr="00B9533E">
        <w:rPr>
          <w:rFonts w:ascii="Times New Roman" w:eastAsia="Times New Roman" w:hAnsi="Times New Roman" w:cs="Times New Roman"/>
          <w:i/>
          <w:iCs/>
          <w:kern w:val="0"/>
          <w14:ligatures w14:val="none"/>
        </w:rPr>
        <w:t>Book sentence</w:t>
      </w:r>
      <w:r w:rsidRPr="00B9533E">
        <w:rPr>
          <w:rFonts w:ascii="Times New Roman" w:eastAsia="Times New Roman" w:hAnsi="Times New Roman" w:cs="Times New Roman"/>
          <w:kern w:val="0"/>
          <w14:ligatures w14:val="none"/>
        </w:rPr>
        <w:t xml:space="preserve">: People who drink the contaminated water experience hallucinations. </w:t>
      </w:r>
      <w:r w:rsidRPr="00B9533E">
        <w:rPr>
          <w:rFonts w:ascii="Times New Roman" w:eastAsia="Times New Roman" w:hAnsi="Times New Roman" w:cs="Times New Roman"/>
          <w:i/>
          <w:iCs/>
          <w:kern w:val="0"/>
          <w14:ligatures w14:val="none"/>
        </w:rPr>
        <w:t>Activity</w:t>
      </w:r>
      <w:r w:rsidRPr="00B9533E">
        <w:rPr>
          <w:rFonts w:ascii="Times New Roman" w:eastAsia="Times New Roman" w:hAnsi="Times New Roman" w:cs="Times New Roman"/>
          <w:kern w:val="0"/>
          <w14:ligatures w14:val="none"/>
        </w:rPr>
        <w:t>: Original sentence.</w:t>
      </w:r>
    </w:p>
    <w:p w14:paraId="62FD5E0F" w14:textId="77777777" w:rsidR="00B9533E" w:rsidRPr="00B9533E" w:rsidRDefault="00B9533E" w:rsidP="00B953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Redemption</w:t>
      </w:r>
      <w:r w:rsidRPr="00B9533E">
        <w:rPr>
          <w:rFonts w:ascii="Times New Roman" w:eastAsia="Times New Roman" w:hAnsi="Times New Roman" w:cs="Times New Roman"/>
          <w:kern w:val="0"/>
          <w14:ligatures w14:val="none"/>
        </w:rPr>
        <w:t xml:space="preserve"> (implied in themes/Ch. 26 context) – Being saved or restored from wrongdoing or suffering. </w:t>
      </w:r>
      <w:r w:rsidRPr="00B9533E">
        <w:rPr>
          <w:rFonts w:ascii="Times New Roman" w:eastAsia="Times New Roman" w:hAnsi="Times New Roman" w:cs="Times New Roman"/>
          <w:i/>
          <w:iCs/>
          <w:kern w:val="0"/>
          <w14:ligatures w14:val="none"/>
        </w:rPr>
        <w:t>Book sentence</w:t>
      </w:r>
      <w:r w:rsidRPr="00B9533E">
        <w:rPr>
          <w:rFonts w:ascii="Times New Roman" w:eastAsia="Times New Roman" w:hAnsi="Times New Roman" w:cs="Times New Roman"/>
          <w:kern w:val="0"/>
          <w14:ligatures w14:val="none"/>
        </w:rPr>
        <w:t xml:space="preserve">: Elements of rescue and hope point to redemption. </w:t>
      </w:r>
      <w:r w:rsidRPr="00B9533E">
        <w:rPr>
          <w:rFonts w:ascii="Times New Roman" w:eastAsia="Times New Roman" w:hAnsi="Times New Roman" w:cs="Times New Roman"/>
          <w:i/>
          <w:iCs/>
          <w:kern w:val="0"/>
          <w14:ligatures w14:val="none"/>
        </w:rPr>
        <w:t>Activity</w:t>
      </w:r>
      <w:r w:rsidRPr="00B9533E">
        <w:rPr>
          <w:rFonts w:ascii="Times New Roman" w:eastAsia="Times New Roman" w:hAnsi="Times New Roman" w:cs="Times New Roman"/>
          <w:kern w:val="0"/>
          <w14:ligatures w14:val="none"/>
        </w:rPr>
        <w:t>: Original sentence.</w:t>
      </w:r>
    </w:p>
    <w:p w14:paraId="2D0E5744" w14:textId="77777777" w:rsidR="00B9533E" w:rsidRPr="00B9533E" w:rsidRDefault="00B9533E" w:rsidP="00B953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Sacrifice</w:t>
      </w:r>
      <w:r w:rsidRPr="00B9533E">
        <w:rPr>
          <w:rFonts w:ascii="Times New Roman" w:eastAsia="Times New Roman" w:hAnsi="Times New Roman" w:cs="Times New Roman"/>
          <w:kern w:val="0"/>
          <w14:ligatures w14:val="none"/>
        </w:rPr>
        <w:t xml:space="preserve"> (throughout, esp. Ch. 13 &amp; 26) – Giving up something valuable for others. </w:t>
      </w:r>
      <w:r w:rsidRPr="00B9533E">
        <w:rPr>
          <w:rFonts w:ascii="Times New Roman" w:eastAsia="Times New Roman" w:hAnsi="Times New Roman" w:cs="Times New Roman"/>
          <w:i/>
          <w:iCs/>
          <w:kern w:val="0"/>
          <w14:ligatures w14:val="none"/>
        </w:rPr>
        <w:t>Book sentence</w:t>
      </w:r>
      <w:r w:rsidRPr="00B9533E">
        <w:rPr>
          <w:rFonts w:ascii="Times New Roman" w:eastAsia="Times New Roman" w:hAnsi="Times New Roman" w:cs="Times New Roman"/>
          <w:kern w:val="0"/>
          <w14:ligatures w14:val="none"/>
        </w:rPr>
        <w:t xml:space="preserve">: Heroes risk their lives for friends and dragons. </w:t>
      </w:r>
      <w:r w:rsidRPr="00B9533E">
        <w:rPr>
          <w:rFonts w:ascii="Times New Roman" w:eastAsia="Times New Roman" w:hAnsi="Times New Roman" w:cs="Times New Roman"/>
          <w:i/>
          <w:iCs/>
          <w:kern w:val="0"/>
          <w14:ligatures w14:val="none"/>
        </w:rPr>
        <w:t>Activity</w:t>
      </w:r>
      <w:r w:rsidRPr="00B9533E">
        <w:rPr>
          <w:rFonts w:ascii="Times New Roman" w:eastAsia="Times New Roman" w:hAnsi="Times New Roman" w:cs="Times New Roman"/>
          <w:kern w:val="0"/>
          <w14:ligatures w14:val="none"/>
        </w:rPr>
        <w:t>: Original sentence.</w:t>
      </w:r>
    </w:p>
    <w:p w14:paraId="1A36A22C" w14:textId="77777777" w:rsidR="00B9533E" w:rsidRPr="00B9533E" w:rsidRDefault="00B9533E" w:rsidP="00B953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Portal</w:t>
      </w:r>
      <w:r w:rsidRPr="00B9533E">
        <w:rPr>
          <w:rFonts w:ascii="Times New Roman" w:eastAsia="Times New Roman" w:hAnsi="Times New Roman" w:cs="Times New Roman"/>
          <w:kern w:val="0"/>
          <w14:ligatures w14:val="none"/>
        </w:rPr>
        <w:t xml:space="preserve"> (Ch. 1, 25–26) – A magical doorway or passage between places/worlds. </w:t>
      </w:r>
      <w:r w:rsidRPr="00B9533E">
        <w:rPr>
          <w:rFonts w:ascii="Times New Roman" w:eastAsia="Times New Roman" w:hAnsi="Times New Roman" w:cs="Times New Roman"/>
          <w:i/>
          <w:iCs/>
          <w:kern w:val="0"/>
          <w14:ligatures w14:val="none"/>
        </w:rPr>
        <w:t>Book sentence</w:t>
      </w:r>
      <w:r w:rsidRPr="00B9533E">
        <w:rPr>
          <w:rFonts w:ascii="Times New Roman" w:eastAsia="Times New Roman" w:hAnsi="Times New Roman" w:cs="Times New Roman"/>
          <w:kern w:val="0"/>
          <w14:ligatures w14:val="none"/>
        </w:rPr>
        <w:t xml:space="preserve">: Sabina uses powers involving portals and fire. </w:t>
      </w:r>
      <w:r w:rsidRPr="00B9533E">
        <w:rPr>
          <w:rFonts w:ascii="Times New Roman" w:eastAsia="Times New Roman" w:hAnsi="Times New Roman" w:cs="Times New Roman"/>
          <w:i/>
          <w:iCs/>
          <w:kern w:val="0"/>
          <w14:ligatures w14:val="none"/>
        </w:rPr>
        <w:t>Activity</w:t>
      </w:r>
      <w:r w:rsidRPr="00B9533E">
        <w:rPr>
          <w:rFonts w:ascii="Times New Roman" w:eastAsia="Times New Roman" w:hAnsi="Times New Roman" w:cs="Times New Roman"/>
          <w:kern w:val="0"/>
          <w14:ligatures w14:val="none"/>
        </w:rPr>
        <w:t>: Original sentence.</w:t>
      </w:r>
    </w:p>
    <w:p w14:paraId="3CF83CFD"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Vocab Activity</w:t>
      </w:r>
      <w:r w:rsidRPr="00B9533E">
        <w:rPr>
          <w:rFonts w:ascii="Times New Roman" w:eastAsia="Times New Roman" w:hAnsi="Times New Roman" w:cs="Times New Roman"/>
          <w:kern w:val="0"/>
          <w14:ligatures w14:val="none"/>
        </w:rPr>
        <w:t>: Choose 2 words and use them in a short paragraph about a hero’s adventure.</w:t>
      </w:r>
    </w:p>
    <w:p w14:paraId="1A4888EF"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Creative Activity (choose one – 20–30 minutes)</w:t>
      </w:r>
    </w:p>
    <w:p w14:paraId="6BB9F630"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Writing Option</w:t>
      </w:r>
      <w:r w:rsidRPr="00B9533E">
        <w:rPr>
          <w:rFonts w:ascii="Times New Roman" w:eastAsia="Times New Roman" w:hAnsi="Times New Roman" w:cs="Times New Roman"/>
          <w:kern w:val="0"/>
          <w14:ligatures w14:val="none"/>
        </w:rPr>
        <w:t xml:space="preserve"> (150–250 words): Write a diary entry from Sabina’s or Hawk’s perspective after a rescue (e.g., after Chapter 26). Include how faith, friendship, or courage helped. Use at least </w:t>
      </w:r>
      <w:r w:rsidRPr="00B9533E">
        <w:rPr>
          <w:rFonts w:ascii="Times New Roman" w:eastAsia="Times New Roman" w:hAnsi="Times New Roman" w:cs="Times New Roman"/>
          <w:b/>
          <w:bCs/>
          <w:kern w:val="0"/>
          <w14:ligatures w14:val="none"/>
        </w:rPr>
        <w:t>two vocabulary words</w:t>
      </w:r>
      <w:r w:rsidRPr="00B9533E">
        <w:rPr>
          <w:rFonts w:ascii="Times New Roman" w:eastAsia="Times New Roman" w:hAnsi="Times New Roman" w:cs="Times New Roman"/>
          <w:kern w:val="0"/>
          <w14:ligatures w14:val="none"/>
        </w:rPr>
        <w:t xml:space="preserve"> (e.g., sacrifice, portal).</w:t>
      </w:r>
    </w:p>
    <w:p w14:paraId="58268693"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Art Option</w:t>
      </w:r>
      <w:r w:rsidRPr="00B9533E">
        <w:rPr>
          <w:rFonts w:ascii="Times New Roman" w:eastAsia="Times New Roman" w:hAnsi="Times New Roman" w:cs="Times New Roman"/>
          <w:kern w:val="0"/>
          <w14:ligatures w14:val="none"/>
        </w:rPr>
        <w:t xml:space="preserve">: Draw a scene (e.g., the memory mirror, a dragon rescue, or the rainbow at the end). Label 3–4 elements and write a 50-word description using at least </w:t>
      </w:r>
      <w:r w:rsidRPr="00B9533E">
        <w:rPr>
          <w:rFonts w:ascii="Times New Roman" w:eastAsia="Times New Roman" w:hAnsi="Times New Roman" w:cs="Times New Roman"/>
          <w:b/>
          <w:bCs/>
          <w:kern w:val="0"/>
          <w14:ligatures w14:val="none"/>
        </w:rPr>
        <w:t>two vocabulary words</w:t>
      </w:r>
      <w:r w:rsidRPr="00B9533E">
        <w:rPr>
          <w:rFonts w:ascii="Times New Roman" w:eastAsia="Times New Roman" w:hAnsi="Times New Roman" w:cs="Times New Roman"/>
          <w:kern w:val="0"/>
          <w14:ligatures w14:val="none"/>
        </w:rPr>
        <w:t>.</w:t>
      </w:r>
    </w:p>
    <w:p w14:paraId="5905880C"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Quiz (10 points total – short answers)</w:t>
      </w:r>
    </w:p>
    <w:p w14:paraId="44411B9C" w14:textId="77777777" w:rsidR="00B9533E" w:rsidRPr="00B9533E" w:rsidRDefault="00B9533E" w:rsidP="00B953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(2 pts) Why is the water in Camelot dangerous? (1–2 sentences)</w:t>
      </w:r>
    </w:p>
    <w:p w14:paraId="10CD150E" w14:textId="77777777" w:rsidR="00B9533E" w:rsidRPr="00B9533E" w:rsidRDefault="00B9533E" w:rsidP="00B953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(2 pts) What does Merlin pray for in Chapter 13?</w:t>
      </w:r>
    </w:p>
    <w:p w14:paraId="26AD6459" w14:textId="77777777" w:rsidR="00B9533E" w:rsidRPr="00B9533E" w:rsidRDefault="00B9533E" w:rsidP="00B953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(2 pts) How does Hawk help Sabina in the later chapters?</w:t>
      </w:r>
    </w:p>
    <w:p w14:paraId="64EF6EE4" w14:textId="77777777" w:rsidR="00B9533E" w:rsidRPr="00B9533E" w:rsidRDefault="00B9533E" w:rsidP="00B953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(2 pts) What is one theme about light vs. darkness?</w:t>
      </w:r>
    </w:p>
    <w:p w14:paraId="507E0262" w14:textId="77777777" w:rsidR="00B9533E" w:rsidRPr="00B9533E" w:rsidRDefault="00B9533E" w:rsidP="00B953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(2 pts) What happens at the very end with the rain and rainbow?</w:t>
      </w:r>
    </w:p>
    <w:p w14:paraId="0D2E567A"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lastRenderedPageBreak/>
        <w:t>Answer Key (for parents)</w:t>
      </w:r>
      <w:r w:rsidRPr="00B9533E">
        <w:rPr>
          <w:rFonts w:ascii="Times New Roman" w:eastAsia="Times New Roman" w:hAnsi="Times New Roman" w:cs="Times New Roman"/>
          <w:kern w:val="0"/>
          <w14:ligatures w14:val="none"/>
        </w:rPr>
        <w:t>: 1. Causes hallucinations/madness. 2. Dragon rescue/help. 3. Risks life, uses scales/potion, prays. 4. Faith/hope in dark times. 5. Rain cleanses water; rainbow signals hope/God’s promise.</w:t>
      </w:r>
    </w:p>
    <w:p w14:paraId="45B836E0"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For Deeper Study (optional, 30–60 min each – assign 1–2)</w:t>
      </w:r>
    </w:p>
    <w:p w14:paraId="471DFDD3" w14:textId="77777777" w:rsidR="00B9533E" w:rsidRPr="00B9533E" w:rsidRDefault="00B9533E" w:rsidP="00B953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Literary Analysis</w:t>
      </w:r>
      <w:r w:rsidRPr="00B9533E">
        <w:rPr>
          <w:rFonts w:ascii="Times New Roman" w:eastAsia="Times New Roman" w:hAnsi="Times New Roman" w:cs="Times New Roman"/>
          <w:kern w:val="0"/>
          <w14:ligatures w14:val="none"/>
        </w:rPr>
        <w:t>: Compare Morgan to a villain from another story (e.g., how deception works). Write a short paragraph.</w:t>
      </w:r>
    </w:p>
    <w:p w14:paraId="649F684F" w14:textId="77777777" w:rsidR="00B9533E" w:rsidRPr="00B9533E" w:rsidRDefault="00B9533E" w:rsidP="00B953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Science Connection</w:t>
      </w:r>
      <w:r w:rsidRPr="00B9533E">
        <w:rPr>
          <w:rFonts w:ascii="Times New Roman" w:eastAsia="Times New Roman" w:hAnsi="Times New Roman" w:cs="Times New Roman"/>
          <w:kern w:val="0"/>
          <w14:ligatures w14:val="none"/>
        </w:rPr>
        <w:t>: Research real water contamination/hallucinations (e.g., toxins, historical events). Note safety/ethics.</w:t>
      </w:r>
    </w:p>
    <w:p w14:paraId="527184AD" w14:textId="77777777" w:rsidR="00B9533E" w:rsidRPr="00B9533E" w:rsidRDefault="00B9533E" w:rsidP="00B953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Ethics</w:t>
      </w:r>
      <w:r w:rsidRPr="00B9533E">
        <w:rPr>
          <w:rFonts w:ascii="Times New Roman" w:eastAsia="Times New Roman" w:hAnsi="Times New Roman" w:cs="Times New Roman"/>
          <w:kern w:val="0"/>
          <w14:ligatures w14:val="none"/>
        </w:rPr>
        <w:t>: Debate “Is it okay to lie to an evil enemy to save lives?” Use examples from the book and Bible stories (e.g., Rahab).</w:t>
      </w:r>
    </w:p>
    <w:p w14:paraId="67FBC2DA" w14:textId="77777777" w:rsidR="00B9533E" w:rsidRPr="00B9533E" w:rsidRDefault="00B9533E" w:rsidP="00B953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Creative Extension</w:t>
      </w:r>
      <w:r w:rsidRPr="00B9533E">
        <w:rPr>
          <w:rFonts w:ascii="Times New Roman" w:eastAsia="Times New Roman" w:hAnsi="Times New Roman" w:cs="Times New Roman"/>
          <w:kern w:val="0"/>
          <w14:ligatures w14:val="none"/>
        </w:rPr>
        <w:t>: Design your own “memory mirror” artifact. Describe what it would show from your life and how it could help others.</w:t>
      </w:r>
    </w:p>
    <w:p w14:paraId="406F1583"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Teacher/Parent Notes</w:t>
      </w:r>
    </w:p>
    <w:p w14:paraId="00992726" w14:textId="77777777" w:rsidR="00B9533E" w:rsidRPr="00B9533E" w:rsidRDefault="00B9533E" w:rsidP="00B953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Age Adjustments</w:t>
      </w:r>
      <w:r w:rsidRPr="00B9533E">
        <w:rPr>
          <w:rFonts w:ascii="Times New Roman" w:eastAsia="Times New Roman" w:hAnsi="Times New Roman" w:cs="Times New Roman"/>
          <w:kern w:val="0"/>
          <w14:ligatures w14:val="none"/>
        </w:rPr>
        <w:t>: For 8–10, read aloud, simplify questions, focus on art. For 11–13, emphasize ethics/deeper study and longer writing.</w:t>
      </w:r>
    </w:p>
    <w:p w14:paraId="0E7F8724" w14:textId="77777777" w:rsidR="00B9533E" w:rsidRPr="00B9533E" w:rsidRDefault="00B9533E" w:rsidP="00B953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Materials</w:t>
      </w:r>
      <w:r w:rsidRPr="00B9533E">
        <w:rPr>
          <w:rFonts w:ascii="Times New Roman" w:eastAsia="Times New Roman" w:hAnsi="Times New Roman" w:cs="Times New Roman"/>
          <w:kern w:val="0"/>
          <w14:ligatures w14:val="none"/>
        </w:rPr>
        <w:t>: Book text (provided), paper/pencil, optional colored pencils for art.</w:t>
      </w:r>
    </w:p>
    <w:p w14:paraId="4D703B9B" w14:textId="77777777" w:rsidR="00B9533E" w:rsidRPr="00B9533E" w:rsidRDefault="00B9533E" w:rsidP="00B953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Time Management</w:t>
      </w:r>
      <w:r w:rsidRPr="00B9533E">
        <w:rPr>
          <w:rFonts w:ascii="Times New Roman" w:eastAsia="Times New Roman" w:hAnsi="Times New Roman" w:cs="Times New Roman"/>
          <w:kern w:val="0"/>
          <w14:ligatures w14:val="none"/>
        </w:rPr>
        <w:t xml:space="preserve">: Morning reading + vocab (1.5 </w:t>
      </w:r>
      <w:proofErr w:type="spellStart"/>
      <w:r w:rsidRPr="00B9533E">
        <w:rPr>
          <w:rFonts w:ascii="Times New Roman" w:eastAsia="Times New Roman" w:hAnsi="Times New Roman" w:cs="Times New Roman"/>
          <w:kern w:val="0"/>
          <w14:ligatures w14:val="none"/>
        </w:rPr>
        <w:t>hrs</w:t>
      </w:r>
      <w:proofErr w:type="spellEnd"/>
      <w:r w:rsidRPr="00B9533E">
        <w:rPr>
          <w:rFonts w:ascii="Times New Roman" w:eastAsia="Times New Roman" w:hAnsi="Times New Roman" w:cs="Times New Roman"/>
          <w:kern w:val="0"/>
          <w14:ligatures w14:val="none"/>
        </w:rPr>
        <w:t xml:space="preserve">); afternoon discussion/creative/quiz (1–1.5 </w:t>
      </w:r>
      <w:proofErr w:type="spellStart"/>
      <w:r w:rsidRPr="00B9533E">
        <w:rPr>
          <w:rFonts w:ascii="Times New Roman" w:eastAsia="Times New Roman" w:hAnsi="Times New Roman" w:cs="Times New Roman"/>
          <w:kern w:val="0"/>
          <w14:ligatures w14:val="none"/>
        </w:rPr>
        <w:t>hrs</w:t>
      </w:r>
      <w:proofErr w:type="spellEnd"/>
      <w:r w:rsidRPr="00B9533E">
        <w:rPr>
          <w:rFonts w:ascii="Times New Roman" w:eastAsia="Times New Roman" w:hAnsi="Times New Roman" w:cs="Times New Roman"/>
          <w:kern w:val="0"/>
          <w14:ligatures w14:val="none"/>
        </w:rPr>
        <w:t>). Total ~3–4 hours with breaks.</w:t>
      </w:r>
    </w:p>
    <w:p w14:paraId="65AB923E" w14:textId="77777777" w:rsidR="00B9533E" w:rsidRPr="00B9533E" w:rsidRDefault="00B9533E" w:rsidP="00B953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Series Context</w:t>
      </w:r>
      <w:r w:rsidRPr="00B9533E">
        <w:rPr>
          <w:rFonts w:ascii="Times New Roman" w:eastAsia="Times New Roman" w:hAnsi="Times New Roman" w:cs="Times New Roman"/>
          <w:kern w:val="0"/>
          <w14:ligatures w14:val="none"/>
        </w:rPr>
        <w:t>: Assumes basic Camelot/dragon knowledge; recap friendship and good vs. evil.</w:t>
      </w:r>
    </w:p>
    <w:p w14:paraId="02165075" w14:textId="77777777" w:rsidR="00B9533E" w:rsidRPr="00B9533E" w:rsidRDefault="00B9533E" w:rsidP="00B953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Chapter Selection Rationale</w:t>
      </w:r>
      <w:r w:rsidRPr="00B9533E">
        <w:rPr>
          <w:rFonts w:ascii="Times New Roman" w:eastAsia="Times New Roman" w:hAnsi="Times New Roman" w:cs="Times New Roman"/>
          <w:kern w:val="0"/>
          <w14:ligatures w14:val="none"/>
        </w:rPr>
        <w:t>: Early (setup/world), middle (faith pivot), late (climax/resolution) for narrative arc without full read.</w:t>
      </w:r>
    </w:p>
    <w:p w14:paraId="4102D126" w14:textId="77777777" w:rsidR="00B9533E" w:rsidRPr="00B9533E" w:rsidRDefault="00B9533E" w:rsidP="00B953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b/>
          <w:bCs/>
          <w:kern w:val="0"/>
          <w14:ligatures w14:val="none"/>
        </w:rPr>
        <w:t>Sensitive Topics</w:t>
      </w:r>
      <w:r w:rsidRPr="00B9533E">
        <w:rPr>
          <w:rFonts w:ascii="Times New Roman" w:eastAsia="Times New Roman" w:hAnsi="Times New Roman" w:cs="Times New Roman"/>
          <w:kern w:val="0"/>
          <w14:ligatures w14:val="none"/>
        </w:rPr>
        <w:t>: Brief peril/poison; focus on hope, prayer, and courage. Discuss faith elements positively.</w:t>
      </w:r>
    </w:p>
    <w:p w14:paraId="241E6EAE" w14:textId="77777777" w:rsidR="00B9533E" w:rsidRPr="00B9533E" w:rsidRDefault="00B9533E" w:rsidP="00B953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9533E">
        <w:rPr>
          <w:rFonts w:ascii="Times New Roman" w:eastAsia="Times New Roman" w:hAnsi="Times New Roman" w:cs="Times New Roman"/>
          <w:b/>
          <w:bCs/>
          <w:kern w:val="0"/>
          <w:sz w:val="27"/>
          <w:szCs w:val="27"/>
          <w14:ligatures w14:val="none"/>
        </w:rPr>
        <w:t>Assessment Breakdown</w:t>
      </w:r>
    </w:p>
    <w:p w14:paraId="3E88D4D0" w14:textId="77777777" w:rsidR="00B9533E" w:rsidRPr="00B9533E" w:rsidRDefault="00B9533E" w:rsidP="00B953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Participation/Discussion: 20%</w:t>
      </w:r>
    </w:p>
    <w:p w14:paraId="225913F8" w14:textId="77777777" w:rsidR="00B9533E" w:rsidRPr="00B9533E" w:rsidRDefault="00B9533E" w:rsidP="00B953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Vocabulary: 20%</w:t>
      </w:r>
    </w:p>
    <w:p w14:paraId="4E5FD3DB" w14:textId="77777777" w:rsidR="00B9533E" w:rsidRPr="00B9533E" w:rsidRDefault="00B9533E" w:rsidP="00B953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Creative Activity: 30%</w:t>
      </w:r>
    </w:p>
    <w:p w14:paraId="4D4F4C54" w14:textId="77777777" w:rsidR="00B9533E" w:rsidRPr="00B9533E" w:rsidRDefault="00B9533E" w:rsidP="00B953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Quiz: 20%</w:t>
      </w:r>
    </w:p>
    <w:p w14:paraId="76300F33" w14:textId="77777777" w:rsidR="00B9533E" w:rsidRPr="00B9533E" w:rsidRDefault="00B9533E" w:rsidP="00B953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Deeper Study (if assigned): 10%</w:t>
      </w:r>
    </w:p>
    <w:p w14:paraId="2CC40BD1" w14:textId="77777777" w:rsidR="00B9533E" w:rsidRPr="00B9533E" w:rsidRDefault="00B9533E" w:rsidP="00B9533E">
      <w:pPr>
        <w:spacing w:before="100" w:beforeAutospacing="1" w:after="100" w:afterAutospacing="1" w:line="240" w:lineRule="auto"/>
        <w:rPr>
          <w:rFonts w:ascii="Times New Roman" w:eastAsia="Times New Roman" w:hAnsi="Times New Roman" w:cs="Times New Roman"/>
          <w:kern w:val="0"/>
          <w14:ligatures w14:val="none"/>
        </w:rPr>
      </w:pPr>
      <w:r w:rsidRPr="00B9533E">
        <w:rPr>
          <w:rFonts w:ascii="Times New Roman" w:eastAsia="Times New Roman" w:hAnsi="Times New Roman" w:cs="Times New Roman"/>
          <w:kern w:val="0"/>
          <w14:ligatures w14:val="none"/>
        </w:rPr>
        <w:t>This standalone unit highlights the novel’s Christian worldview themes while being engaging and flexible. Enjoy exploring courage, friendship, and light in darkness!</w:t>
      </w:r>
    </w:p>
    <w:p w14:paraId="7806272A" w14:textId="77777777" w:rsidR="00124D35" w:rsidRDefault="00124D35"/>
    <w:sectPr w:rsidR="00124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2F41"/>
    <w:multiLevelType w:val="multilevel"/>
    <w:tmpl w:val="39F6F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F0D76"/>
    <w:multiLevelType w:val="multilevel"/>
    <w:tmpl w:val="3BCC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1D1E76"/>
    <w:multiLevelType w:val="multilevel"/>
    <w:tmpl w:val="A020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F782B"/>
    <w:multiLevelType w:val="multilevel"/>
    <w:tmpl w:val="AEDE0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123ED0"/>
    <w:multiLevelType w:val="multilevel"/>
    <w:tmpl w:val="F86A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14076F"/>
    <w:multiLevelType w:val="multilevel"/>
    <w:tmpl w:val="BC5E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C035B0"/>
    <w:multiLevelType w:val="multilevel"/>
    <w:tmpl w:val="D1E6F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46BDF"/>
    <w:multiLevelType w:val="multilevel"/>
    <w:tmpl w:val="346EF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6634109">
    <w:abstractNumId w:val="4"/>
  </w:num>
  <w:num w:numId="2" w16cid:durableId="563023974">
    <w:abstractNumId w:val="7"/>
  </w:num>
  <w:num w:numId="3" w16cid:durableId="1345783570">
    <w:abstractNumId w:val="3"/>
  </w:num>
  <w:num w:numId="4" w16cid:durableId="1818766127">
    <w:abstractNumId w:val="6"/>
  </w:num>
  <w:num w:numId="5" w16cid:durableId="366443728">
    <w:abstractNumId w:val="5"/>
  </w:num>
  <w:num w:numId="6" w16cid:durableId="2006206587">
    <w:abstractNumId w:val="0"/>
  </w:num>
  <w:num w:numId="7" w16cid:durableId="971521254">
    <w:abstractNumId w:val="2"/>
  </w:num>
  <w:num w:numId="8" w16cid:durableId="968129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3E"/>
    <w:rsid w:val="000B56F2"/>
    <w:rsid w:val="00124D35"/>
    <w:rsid w:val="00333417"/>
    <w:rsid w:val="00645B1B"/>
    <w:rsid w:val="00983D4A"/>
    <w:rsid w:val="00B9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5124"/>
  <w15:chartTrackingRefBased/>
  <w15:docId w15:val="{838669C6-DCB0-4850-BE43-19F9C175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5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5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5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5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5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5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33E"/>
    <w:rPr>
      <w:rFonts w:eastAsiaTheme="majorEastAsia" w:cstheme="majorBidi"/>
      <w:color w:val="272727" w:themeColor="text1" w:themeTint="D8"/>
    </w:rPr>
  </w:style>
  <w:style w:type="paragraph" w:styleId="Title">
    <w:name w:val="Title"/>
    <w:basedOn w:val="Normal"/>
    <w:next w:val="Normal"/>
    <w:link w:val="TitleChar"/>
    <w:uiPriority w:val="10"/>
    <w:qFormat/>
    <w:rsid w:val="00B95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33E"/>
    <w:pPr>
      <w:spacing w:before="160"/>
      <w:jc w:val="center"/>
    </w:pPr>
    <w:rPr>
      <w:i/>
      <w:iCs/>
      <w:color w:val="404040" w:themeColor="text1" w:themeTint="BF"/>
    </w:rPr>
  </w:style>
  <w:style w:type="character" w:customStyle="1" w:styleId="QuoteChar">
    <w:name w:val="Quote Char"/>
    <w:basedOn w:val="DefaultParagraphFont"/>
    <w:link w:val="Quote"/>
    <w:uiPriority w:val="29"/>
    <w:rsid w:val="00B9533E"/>
    <w:rPr>
      <w:i/>
      <w:iCs/>
      <w:color w:val="404040" w:themeColor="text1" w:themeTint="BF"/>
    </w:rPr>
  </w:style>
  <w:style w:type="paragraph" w:styleId="ListParagraph">
    <w:name w:val="List Paragraph"/>
    <w:basedOn w:val="Normal"/>
    <w:uiPriority w:val="34"/>
    <w:qFormat/>
    <w:rsid w:val="00B9533E"/>
    <w:pPr>
      <w:ind w:left="720"/>
      <w:contextualSpacing/>
    </w:pPr>
  </w:style>
  <w:style w:type="character" w:styleId="IntenseEmphasis">
    <w:name w:val="Intense Emphasis"/>
    <w:basedOn w:val="DefaultParagraphFont"/>
    <w:uiPriority w:val="21"/>
    <w:qFormat/>
    <w:rsid w:val="00B9533E"/>
    <w:rPr>
      <w:i/>
      <w:iCs/>
      <w:color w:val="0F4761" w:themeColor="accent1" w:themeShade="BF"/>
    </w:rPr>
  </w:style>
  <w:style w:type="paragraph" w:styleId="IntenseQuote">
    <w:name w:val="Intense Quote"/>
    <w:basedOn w:val="Normal"/>
    <w:next w:val="Normal"/>
    <w:link w:val="IntenseQuoteChar"/>
    <w:uiPriority w:val="30"/>
    <w:qFormat/>
    <w:rsid w:val="00B95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33E"/>
    <w:rPr>
      <w:i/>
      <w:iCs/>
      <w:color w:val="0F4761" w:themeColor="accent1" w:themeShade="BF"/>
    </w:rPr>
  </w:style>
  <w:style w:type="character" w:styleId="IntenseReference">
    <w:name w:val="Intense Reference"/>
    <w:basedOn w:val="DefaultParagraphFont"/>
    <w:uiPriority w:val="32"/>
    <w:qFormat/>
    <w:rsid w:val="00B9533E"/>
    <w:rPr>
      <w:b/>
      <w:bCs/>
      <w:smallCaps/>
      <w:color w:val="0F4761" w:themeColor="accent1" w:themeShade="BF"/>
      <w:spacing w:val="5"/>
    </w:rPr>
  </w:style>
  <w:style w:type="paragraph" w:styleId="NormalWeb">
    <w:name w:val="Normal (Web)"/>
    <w:basedOn w:val="Normal"/>
    <w:uiPriority w:val="99"/>
    <w:semiHidden/>
    <w:unhideWhenUsed/>
    <w:rsid w:val="00B9533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9533E"/>
    <w:rPr>
      <w:b/>
      <w:bCs/>
    </w:rPr>
  </w:style>
  <w:style w:type="character" w:styleId="Emphasis">
    <w:name w:val="Emphasis"/>
    <w:basedOn w:val="DefaultParagraphFont"/>
    <w:uiPriority w:val="20"/>
    <w:qFormat/>
    <w:rsid w:val="00B953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Davis</dc:creator>
  <cp:keywords/>
  <dc:description/>
  <cp:lastModifiedBy>Bryan Davis</cp:lastModifiedBy>
  <cp:revision>3</cp:revision>
  <dcterms:created xsi:type="dcterms:W3CDTF">2026-07-15T18:09:00Z</dcterms:created>
  <dcterms:modified xsi:type="dcterms:W3CDTF">2026-07-15T19:42:00Z</dcterms:modified>
</cp:coreProperties>
</file>