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ECFB"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The Final Flames (Dragons of Camelot Book #4) – One-Day Homeschool Curriculum</w:t>
      </w:r>
      <w:r w:rsidRPr="00AD7A31">
        <w:rPr>
          <w:rFonts w:ascii="Times New Roman" w:eastAsia="Times New Roman" w:hAnsi="Times New Roman" w:cs="Times New Roman"/>
          <w:kern w:val="0"/>
          <w14:ligatures w14:val="none"/>
        </w:rPr>
        <w:t xml:space="preserve"> </w:t>
      </w:r>
      <w:r w:rsidRPr="00AD7A31">
        <w:rPr>
          <w:rFonts w:ascii="Times New Roman" w:eastAsia="Times New Roman" w:hAnsi="Times New Roman" w:cs="Times New Roman"/>
          <w:b/>
          <w:bCs/>
          <w:kern w:val="0"/>
          <w14:ligatures w14:val="none"/>
        </w:rPr>
        <w:t>Ages 8–13</w:t>
      </w:r>
      <w:r w:rsidRPr="00AD7A31">
        <w:rPr>
          <w:rFonts w:ascii="Times New Roman" w:eastAsia="Times New Roman" w:hAnsi="Times New Roman" w:cs="Times New Roman"/>
          <w:kern w:val="0"/>
          <w14:ligatures w14:val="none"/>
        </w:rPr>
        <w:t xml:space="preserve"> (flexible for younger with support or older with extensions)</w:t>
      </w:r>
    </w:p>
    <w:p w14:paraId="51180E02"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Novel Overview</w:t>
      </w:r>
    </w:p>
    <w:p w14:paraId="22DE3EBE"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i/>
          <w:iCs/>
          <w:kern w:val="0"/>
          <w14:ligatures w14:val="none"/>
        </w:rPr>
        <w:t>The Final Flames</w:t>
      </w:r>
      <w:r w:rsidRPr="00AD7A31">
        <w:rPr>
          <w:rFonts w:ascii="Times New Roman" w:eastAsia="Times New Roman" w:hAnsi="Times New Roman" w:cs="Times New Roman"/>
          <w:kern w:val="0"/>
          <w14:ligatures w14:val="none"/>
        </w:rPr>
        <w:t xml:space="preserve"> concludes the </w:t>
      </w:r>
      <w:r w:rsidRPr="00AD7A31">
        <w:rPr>
          <w:rFonts w:ascii="Times New Roman" w:eastAsia="Times New Roman" w:hAnsi="Times New Roman" w:cs="Times New Roman"/>
          <w:i/>
          <w:iCs/>
          <w:kern w:val="0"/>
          <w14:ligatures w14:val="none"/>
        </w:rPr>
        <w:t>Dragons of Camelot</w:t>
      </w:r>
      <w:r w:rsidRPr="00AD7A31">
        <w:rPr>
          <w:rFonts w:ascii="Times New Roman" w:eastAsia="Times New Roman" w:hAnsi="Times New Roman" w:cs="Times New Roman"/>
          <w:kern w:val="0"/>
          <w14:ligatures w14:val="none"/>
        </w:rPr>
        <w:t xml:space="preserve"> series as Hawk, Sabina, and Merlin execute the daring “Final Flames” plan to save the good dragons by transforming them into humans. The story explores sacrifice, new beginnings, family bonds, faith amid loss, and courage in the face of separation. With Morgan’s schemes, Sir Devin’s threats, and personal growth, the children step into leadership roles, establishing Merlin’s House for street orphans while facing an uncertain future. Themes emphasize trusting God’s plans, the cost of redemption, mercy, and hope for reunion.</w:t>
      </w:r>
    </w:p>
    <w:p w14:paraId="4319B499"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Series Context</w:t>
      </w:r>
    </w:p>
    <w:p w14:paraId="4C32268D"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 xml:space="preserve">Book 4 (final) in Bryan Davis’s </w:t>
      </w:r>
      <w:r w:rsidRPr="00AD7A31">
        <w:rPr>
          <w:rFonts w:ascii="Times New Roman" w:eastAsia="Times New Roman" w:hAnsi="Times New Roman" w:cs="Times New Roman"/>
          <w:i/>
          <w:iCs/>
          <w:kern w:val="0"/>
          <w14:ligatures w14:val="none"/>
        </w:rPr>
        <w:t>Dragons of Camelot</w:t>
      </w:r>
      <w:r w:rsidRPr="00AD7A31">
        <w:rPr>
          <w:rFonts w:ascii="Times New Roman" w:eastAsia="Times New Roman" w:hAnsi="Times New Roman" w:cs="Times New Roman"/>
          <w:kern w:val="0"/>
          <w14:ligatures w14:val="none"/>
        </w:rPr>
        <w:t xml:space="preserve"> series. Following the quests for the ovula in prior books, this volume brings resolution to the dragon-human conflict through transformation and Merlin’s mysterious departure. Readers new to the series can engage with the themes of friendship, faith, and protection, knowing Hawk and Sabina have grown from apprentices into leaders protecting vulnerable children and former dragons.</w:t>
      </w:r>
    </w:p>
    <w:p w14:paraId="3AFDC850"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Chapter Summaries (for optional parent/teacher reference – do not spoil for students):</w:t>
      </w:r>
    </w:p>
    <w:p w14:paraId="34FA7DC7" w14:textId="77777777" w:rsidR="00AD7A31" w:rsidRPr="00AD7A31" w:rsidRDefault="00AD7A31" w:rsidP="00AD7A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Chapter 1</w:t>
      </w:r>
      <w:r w:rsidRPr="00AD7A31">
        <w:rPr>
          <w:rFonts w:ascii="Times New Roman" w:eastAsia="Times New Roman" w:hAnsi="Times New Roman" w:cs="Times New Roman"/>
          <w:kern w:val="0"/>
          <w14:ligatures w14:val="none"/>
        </w:rPr>
        <w:t>: Merlin’s plan begins; preparations and secrecy.</w:t>
      </w:r>
    </w:p>
    <w:p w14:paraId="08B81789" w14:textId="77777777" w:rsidR="00AD7A31" w:rsidRPr="00AD7A31" w:rsidRDefault="00AD7A31" w:rsidP="00AD7A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Chapter 3</w:t>
      </w:r>
      <w:r w:rsidRPr="00AD7A31">
        <w:rPr>
          <w:rFonts w:ascii="Times New Roman" w:eastAsia="Times New Roman" w:hAnsi="Times New Roman" w:cs="Times New Roman"/>
          <w:kern w:val="0"/>
          <w14:ligatures w14:val="none"/>
        </w:rPr>
        <w:t>: The transformation process and its emotional weight.</w:t>
      </w:r>
    </w:p>
    <w:p w14:paraId="196B86E3" w14:textId="77777777" w:rsidR="00AD7A31" w:rsidRPr="00AD7A31" w:rsidRDefault="00AD7A31" w:rsidP="00AD7A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Chapter 27–28</w:t>
      </w:r>
      <w:r w:rsidRPr="00AD7A31">
        <w:rPr>
          <w:rFonts w:ascii="Times New Roman" w:eastAsia="Times New Roman" w:hAnsi="Times New Roman" w:cs="Times New Roman"/>
          <w:kern w:val="0"/>
          <w14:ligatures w14:val="none"/>
        </w:rPr>
        <w:t>: Climax with transformation, separation, and new responsibilities.</w:t>
      </w:r>
    </w:p>
    <w:p w14:paraId="4D227B12" w14:textId="77777777" w:rsidR="00AD7A31" w:rsidRPr="00AD7A31" w:rsidRDefault="00AD7A31" w:rsidP="00AD7A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Epilogue</w:t>
      </w:r>
      <w:r w:rsidRPr="00AD7A31">
        <w:rPr>
          <w:rFonts w:ascii="Times New Roman" w:eastAsia="Times New Roman" w:hAnsi="Times New Roman" w:cs="Times New Roman"/>
          <w:kern w:val="0"/>
          <w14:ligatures w14:val="none"/>
        </w:rPr>
        <w:t>: Ten years later; reflections on legacy and future adventures.</w:t>
      </w:r>
    </w:p>
    <w:p w14:paraId="3ED83BC1"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Reading Assignment (≈60–70 pages equivalent; focus on story flow):</w:t>
      </w:r>
      <w:r w:rsidRPr="00AD7A31">
        <w:rPr>
          <w:rFonts w:ascii="Times New Roman" w:eastAsia="Times New Roman" w:hAnsi="Times New Roman" w:cs="Times New Roman"/>
          <w:kern w:val="0"/>
          <w14:ligatures w14:val="none"/>
        </w:rPr>
        <w:t xml:space="preserve"> Read these chapters (or key sections if time is short):</w:t>
      </w:r>
    </w:p>
    <w:p w14:paraId="08792944" w14:textId="77777777" w:rsidR="00AD7A31" w:rsidRPr="00AD7A31" w:rsidRDefault="00AD7A31" w:rsidP="00AD7A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Early – Chapter 1</w:t>
      </w:r>
      <w:r w:rsidRPr="00AD7A31">
        <w:rPr>
          <w:rFonts w:ascii="Times New Roman" w:eastAsia="Times New Roman" w:hAnsi="Times New Roman" w:cs="Times New Roman"/>
          <w:kern w:val="0"/>
          <w14:ligatures w14:val="none"/>
        </w:rPr>
        <w:t xml:space="preserve"> (plan launches, urgency).</w:t>
      </w:r>
    </w:p>
    <w:p w14:paraId="2B30DA7D" w14:textId="77777777" w:rsidR="00AD7A31" w:rsidRPr="00AD7A31" w:rsidRDefault="00AD7A31" w:rsidP="00AD7A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Middle – Chapter 3</w:t>
      </w:r>
      <w:r w:rsidRPr="00AD7A31">
        <w:rPr>
          <w:rFonts w:ascii="Times New Roman" w:eastAsia="Times New Roman" w:hAnsi="Times New Roman" w:cs="Times New Roman"/>
          <w:kern w:val="0"/>
          <w14:ligatures w14:val="none"/>
        </w:rPr>
        <w:t xml:space="preserve"> (transformation begins, emotional core).</w:t>
      </w:r>
    </w:p>
    <w:p w14:paraId="0C3ABD83" w14:textId="77777777" w:rsidR="00AD7A31" w:rsidRPr="00AD7A31" w:rsidRDefault="00AD7A31" w:rsidP="00AD7A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Late – Chapters 27 &amp; 28</w:t>
      </w:r>
      <w:r w:rsidRPr="00AD7A31">
        <w:rPr>
          <w:rFonts w:ascii="Times New Roman" w:eastAsia="Times New Roman" w:hAnsi="Times New Roman" w:cs="Times New Roman"/>
          <w:kern w:val="0"/>
          <w14:ligatures w14:val="none"/>
        </w:rPr>
        <w:t xml:space="preserve"> (climax, separation, new roles).</w:t>
      </w:r>
    </w:p>
    <w:p w14:paraId="448504BC"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Total time:</w:t>
      </w:r>
      <w:r w:rsidRPr="00AD7A31">
        <w:rPr>
          <w:rFonts w:ascii="Times New Roman" w:eastAsia="Times New Roman" w:hAnsi="Times New Roman" w:cs="Times New Roman"/>
          <w:kern w:val="0"/>
          <w14:ligatures w14:val="none"/>
        </w:rPr>
        <w:t xml:space="preserve"> 60–90 minutes reading (break into sessions with discussion pauses). Read aloud or independently.</w:t>
      </w:r>
    </w:p>
    <w:p w14:paraId="3E137857"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Discussion Questions (after reading)</w:t>
      </w:r>
    </w:p>
    <w:p w14:paraId="0BFC657E" w14:textId="77777777" w:rsidR="00AD7A31" w:rsidRPr="00AD7A31" w:rsidRDefault="00AD7A31" w:rsidP="00AD7A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Comprehension</w:t>
      </w:r>
      <w:r w:rsidRPr="00AD7A31">
        <w:rPr>
          <w:rFonts w:ascii="Times New Roman" w:eastAsia="Times New Roman" w:hAnsi="Times New Roman" w:cs="Times New Roman"/>
          <w:kern w:val="0"/>
          <w14:ligatures w14:val="none"/>
        </w:rPr>
        <w:t>: What is the “Final Flames” plan, and why do the dragons agree to it?</w:t>
      </w:r>
    </w:p>
    <w:p w14:paraId="6CCE5BFA" w14:textId="77777777" w:rsidR="00AD7A31" w:rsidRPr="00AD7A31" w:rsidRDefault="00AD7A31" w:rsidP="00AD7A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Character</w:t>
      </w:r>
      <w:r w:rsidRPr="00AD7A31">
        <w:rPr>
          <w:rFonts w:ascii="Times New Roman" w:eastAsia="Times New Roman" w:hAnsi="Times New Roman" w:cs="Times New Roman"/>
          <w:kern w:val="0"/>
          <w14:ligatures w14:val="none"/>
        </w:rPr>
        <w:t xml:space="preserve">: How do Hawk and Sabina demonstrate growth and leadership by the end? </w:t>
      </w:r>
      <w:proofErr w:type="gramStart"/>
      <w:r w:rsidRPr="00AD7A31">
        <w:rPr>
          <w:rFonts w:ascii="Times New Roman" w:eastAsia="Times New Roman" w:hAnsi="Times New Roman" w:cs="Times New Roman"/>
          <w:kern w:val="0"/>
          <w14:ligatures w14:val="none"/>
        </w:rPr>
        <w:t>Compare</w:t>
      </w:r>
      <w:proofErr w:type="gramEnd"/>
      <w:r w:rsidRPr="00AD7A31">
        <w:rPr>
          <w:rFonts w:ascii="Times New Roman" w:eastAsia="Times New Roman" w:hAnsi="Times New Roman" w:cs="Times New Roman"/>
          <w:kern w:val="0"/>
          <w14:ligatures w14:val="none"/>
        </w:rPr>
        <w:t xml:space="preserve"> to earlier books.</w:t>
      </w:r>
    </w:p>
    <w:p w14:paraId="43AB716B" w14:textId="77777777" w:rsidR="00AD7A31" w:rsidRPr="00AD7A31" w:rsidRDefault="00AD7A31" w:rsidP="00AD7A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Theme</w:t>
      </w:r>
      <w:r w:rsidRPr="00AD7A31">
        <w:rPr>
          <w:rFonts w:ascii="Times New Roman" w:eastAsia="Times New Roman" w:hAnsi="Times New Roman" w:cs="Times New Roman"/>
          <w:kern w:val="0"/>
          <w14:ligatures w14:val="none"/>
        </w:rPr>
        <w:t>: The story shows sacrifice (e.g., Merlin’s departure, dragon transformation). How does this reflect love and faith?</w:t>
      </w:r>
    </w:p>
    <w:p w14:paraId="232AE96B" w14:textId="77777777" w:rsidR="00AD7A31" w:rsidRPr="00AD7A31" w:rsidRDefault="00AD7A31" w:rsidP="00AD7A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lastRenderedPageBreak/>
        <w:t>Ethics</w:t>
      </w:r>
      <w:r w:rsidRPr="00AD7A31">
        <w:rPr>
          <w:rFonts w:ascii="Times New Roman" w:eastAsia="Times New Roman" w:hAnsi="Times New Roman" w:cs="Times New Roman"/>
          <w:kern w:val="0"/>
          <w14:ligatures w14:val="none"/>
        </w:rPr>
        <w:t xml:space="preserve">: The characters choose mercy and protection over revenge. </w:t>
      </w:r>
      <w:proofErr w:type="gramStart"/>
      <w:r w:rsidRPr="00AD7A31">
        <w:rPr>
          <w:rFonts w:ascii="Times New Roman" w:eastAsia="Times New Roman" w:hAnsi="Times New Roman" w:cs="Times New Roman"/>
          <w:kern w:val="0"/>
          <w14:ligatures w14:val="none"/>
        </w:rPr>
        <w:t>Discuss</w:t>
      </w:r>
      <w:proofErr w:type="gramEnd"/>
      <w:r w:rsidRPr="00AD7A31">
        <w:rPr>
          <w:rFonts w:ascii="Times New Roman" w:eastAsia="Times New Roman" w:hAnsi="Times New Roman" w:cs="Times New Roman"/>
          <w:kern w:val="0"/>
          <w14:ligatures w14:val="none"/>
        </w:rPr>
        <w:t xml:space="preserve"> a time when showing mercy (even to enemies) is difficult but right.</w:t>
      </w:r>
    </w:p>
    <w:p w14:paraId="404975A7" w14:textId="77777777" w:rsidR="00AD7A31" w:rsidRPr="00AD7A31" w:rsidRDefault="00AD7A31" w:rsidP="00AD7A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Broader Connection</w:t>
      </w:r>
      <w:r w:rsidRPr="00AD7A31">
        <w:rPr>
          <w:rFonts w:ascii="Times New Roman" w:eastAsia="Times New Roman" w:hAnsi="Times New Roman" w:cs="Times New Roman"/>
          <w:kern w:val="0"/>
          <w14:ligatures w14:val="none"/>
        </w:rPr>
        <w:t>: Ten years later, new adventures await. How does the ending emphasize hope, legacy, and trusting God through change?</w:t>
      </w:r>
    </w:p>
    <w:p w14:paraId="5D3361F5"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Vocabulary Building (from assigned chapters)</w:t>
      </w:r>
    </w:p>
    <w:p w14:paraId="1741C920" w14:textId="77777777" w:rsidR="00AD7A31" w:rsidRPr="00AD7A31" w:rsidRDefault="00AD7A31" w:rsidP="00AD7A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Transformation</w:t>
      </w:r>
      <w:r w:rsidRPr="00AD7A31">
        <w:rPr>
          <w:rFonts w:ascii="Times New Roman" w:eastAsia="Times New Roman" w:hAnsi="Times New Roman" w:cs="Times New Roman"/>
          <w:kern w:val="0"/>
          <w14:ligatures w14:val="none"/>
        </w:rPr>
        <w:t xml:space="preserve"> (Ch. 3, 27) – A complete change in form or nature. </w:t>
      </w:r>
      <w:r w:rsidRPr="00AD7A31">
        <w:rPr>
          <w:rFonts w:ascii="Times New Roman" w:eastAsia="Times New Roman" w:hAnsi="Times New Roman" w:cs="Times New Roman"/>
          <w:i/>
          <w:iCs/>
          <w:kern w:val="0"/>
          <w14:ligatures w14:val="none"/>
        </w:rPr>
        <w:t>Book sentence</w:t>
      </w:r>
      <w:r w:rsidRPr="00AD7A31">
        <w:rPr>
          <w:rFonts w:ascii="Times New Roman" w:eastAsia="Times New Roman" w:hAnsi="Times New Roman" w:cs="Times New Roman"/>
          <w:kern w:val="0"/>
          <w14:ligatures w14:val="none"/>
        </w:rPr>
        <w:t xml:space="preserve">: The dragons undergo transformation into humans. </w:t>
      </w:r>
      <w:r w:rsidRPr="00AD7A31">
        <w:rPr>
          <w:rFonts w:ascii="Times New Roman" w:eastAsia="Times New Roman" w:hAnsi="Times New Roman" w:cs="Times New Roman"/>
          <w:i/>
          <w:iCs/>
          <w:kern w:val="0"/>
          <w14:ligatures w14:val="none"/>
        </w:rPr>
        <w:t>Activity</w:t>
      </w:r>
      <w:r w:rsidRPr="00AD7A31">
        <w:rPr>
          <w:rFonts w:ascii="Times New Roman" w:eastAsia="Times New Roman" w:hAnsi="Times New Roman" w:cs="Times New Roman"/>
          <w:kern w:val="0"/>
          <w14:ligatures w14:val="none"/>
        </w:rPr>
        <w:t>: Original sentence.</w:t>
      </w:r>
    </w:p>
    <w:p w14:paraId="51CD914A" w14:textId="77777777" w:rsidR="00AD7A31" w:rsidRPr="00AD7A31" w:rsidRDefault="00AD7A31" w:rsidP="00AD7A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Sacrifice</w:t>
      </w:r>
      <w:r w:rsidRPr="00AD7A31">
        <w:rPr>
          <w:rFonts w:ascii="Times New Roman" w:eastAsia="Times New Roman" w:hAnsi="Times New Roman" w:cs="Times New Roman"/>
          <w:kern w:val="0"/>
          <w14:ligatures w14:val="none"/>
        </w:rPr>
        <w:t xml:space="preserve"> (throughout) – Giving up something valuable for a greater good. </w:t>
      </w:r>
      <w:r w:rsidRPr="00AD7A31">
        <w:rPr>
          <w:rFonts w:ascii="Times New Roman" w:eastAsia="Times New Roman" w:hAnsi="Times New Roman" w:cs="Times New Roman"/>
          <w:i/>
          <w:iCs/>
          <w:kern w:val="0"/>
          <w14:ligatures w14:val="none"/>
        </w:rPr>
        <w:t>Book sentence</w:t>
      </w:r>
      <w:r w:rsidRPr="00AD7A31">
        <w:rPr>
          <w:rFonts w:ascii="Times New Roman" w:eastAsia="Times New Roman" w:hAnsi="Times New Roman" w:cs="Times New Roman"/>
          <w:kern w:val="0"/>
          <w14:ligatures w14:val="none"/>
        </w:rPr>
        <w:t xml:space="preserve">: Merlin’s departure is a great sacrifice. </w:t>
      </w:r>
      <w:r w:rsidRPr="00AD7A31">
        <w:rPr>
          <w:rFonts w:ascii="Times New Roman" w:eastAsia="Times New Roman" w:hAnsi="Times New Roman" w:cs="Times New Roman"/>
          <w:i/>
          <w:iCs/>
          <w:kern w:val="0"/>
          <w14:ligatures w14:val="none"/>
        </w:rPr>
        <w:t>Activity</w:t>
      </w:r>
      <w:r w:rsidRPr="00AD7A31">
        <w:rPr>
          <w:rFonts w:ascii="Times New Roman" w:eastAsia="Times New Roman" w:hAnsi="Times New Roman" w:cs="Times New Roman"/>
          <w:kern w:val="0"/>
          <w14:ligatures w14:val="none"/>
        </w:rPr>
        <w:t>: Original sentence.</w:t>
      </w:r>
    </w:p>
    <w:p w14:paraId="564B945B" w14:textId="77777777" w:rsidR="00AD7A31" w:rsidRPr="00AD7A31" w:rsidRDefault="00AD7A31" w:rsidP="00AD7A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Legacy</w:t>
      </w:r>
      <w:r w:rsidRPr="00AD7A31">
        <w:rPr>
          <w:rFonts w:ascii="Times New Roman" w:eastAsia="Times New Roman" w:hAnsi="Times New Roman" w:cs="Times New Roman"/>
          <w:kern w:val="0"/>
          <w14:ligatures w14:val="none"/>
        </w:rPr>
        <w:t xml:space="preserve"> (Epilogue) – Something handed down from the past, like teachings or a home for orphans. </w:t>
      </w:r>
      <w:r w:rsidRPr="00AD7A31">
        <w:rPr>
          <w:rFonts w:ascii="Times New Roman" w:eastAsia="Times New Roman" w:hAnsi="Times New Roman" w:cs="Times New Roman"/>
          <w:i/>
          <w:iCs/>
          <w:kern w:val="0"/>
          <w14:ligatures w14:val="none"/>
        </w:rPr>
        <w:t>Book sentence</w:t>
      </w:r>
      <w:r w:rsidRPr="00AD7A31">
        <w:rPr>
          <w:rFonts w:ascii="Times New Roman" w:eastAsia="Times New Roman" w:hAnsi="Times New Roman" w:cs="Times New Roman"/>
          <w:kern w:val="0"/>
          <w14:ligatures w14:val="none"/>
        </w:rPr>
        <w:t xml:space="preserve">: Merlin’s House is part of his legacy. </w:t>
      </w:r>
      <w:r w:rsidRPr="00AD7A31">
        <w:rPr>
          <w:rFonts w:ascii="Times New Roman" w:eastAsia="Times New Roman" w:hAnsi="Times New Roman" w:cs="Times New Roman"/>
          <w:i/>
          <w:iCs/>
          <w:kern w:val="0"/>
          <w14:ligatures w14:val="none"/>
        </w:rPr>
        <w:t>Activity</w:t>
      </w:r>
      <w:r w:rsidRPr="00AD7A31">
        <w:rPr>
          <w:rFonts w:ascii="Times New Roman" w:eastAsia="Times New Roman" w:hAnsi="Times New Roman" w:cs="Times New Roman"/>
          <w:kern w:val="0"/>
          <w14:ligatures w14:val="none"/>
        </w:rPr>
        <w:t>: Original sentence.</w:t>
      </w:r>
    </w:p>
    <w:p w14:paraId="2C87440C" w14:textId="77777777" w:rsidR="00AD7A31" w:rsidRPr="00AD7A31" w:rsidRDefault="00AD7A31" w:rsidP="00AD7A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Mercy</w:t>
      </w:r>
      <w:r w:rsidRPr="00AD7A31">
        <w:rPr>
          <w:rFonts w:ascii="Times New Roman" w:eastAsia="Times New Roman" w:hAnsi="Times New Roman" w:cs="Times New Roman"/>
          <w:kern w:val="0"/>
          <w14:ligatures w14:val="none"/>
        </w:rPr>
        <w:t xml:space="preserve"> (Ch. 27) – Compassion shown when it is not deserved. </w:t>
      </w:r>
      <w:r w:rsidRPr="00AD7A31">
        <w:rPr>
          <w:rFonts w:ascii="Times New Roman" w:eastAsia="Times New Roman" w:hAnsi="Times New Roman" w:cs="Times New Roman"/>
          <w:i/>
          <w:iCs/>
          <w:kern w:val="0"/>
          <w14:ligatures w14:val="none"/>
        </w:rPr>
        <w:t>Book sentence</w:t>
      </w:r>
      <w:r w:rsidRPr="00AD7A31">
        <w:rPr>
          <w:rFonts w:ascii="Times New Roman" w:eastAsia="Times New Roman" w:hAnsi="Times New Roman" w:cs="Times New Roman"/>
          <w:kern w:val="0"/>
          <w14:ligatures w14:val="none"/>
        </w:rPr>
        <w:t xml:space="preserve">: Mercy triumphs over judgment. </w:t>
      </w:r>
      <w:r w:rsidRPr="00AD7A31">
        <w:rPr>
          <w:rFonts w:ascii="Times New Roman" w:eastAsia="Times New Roman" w:hAnsi="Times New Roman" w:cs="Times New Roman"/>
          <w:i/>
          <w:iCs/>
          <w:kern w:val="0"/>
          <w14:ligatures w14:val="none"/>
        </w:rPr>
        <w:t>Activity</w:t>
      </w:r>
      <w:r w:rsidRPr="00AD7A31">
        <w:rPr>
          <w:rFonts w:ascii="Times New Roman" w:eastAsia="Times New Roman" w:hAnsi="Times New Roman" w:cs="Times New Roman"/>
          <w:kern w:val="0"/>
          <w14:ligatures w14:val="none"/>
        </w:rPr>
        <w:t>: Original sentence.</w:t>
      </w:r>
    </w:p>
    <w:p w14:paraId="5C4A43CB" w14:textId="77777777" w:rsidR="00AD7A31" w:rsidRPr="00AD7A31" w:rsidRDefault="00AD7A31" w:rsidP="00AD7A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Content</w:t>
      </w:r>
      <w:r w:rsidRPr="00AD7A31">
        <w:rPr>
          <w:rFonts w:ascii="Times New Roman" w:eastAsia="Times New Roman" w:hAnsi="Times New Roman" w:cs="Times New Roman"/>
          <w:kern w:val="0"/>
          <w14:ligatures w14:val="none"/>
        </w:rPr>
        <w:t xml:space="preserve"> (Ch. 28) – Satisfied or at peace despite difficulties. </w:t>
      </w:r>
      <w:r w:rsidRPr="00AD7A31">
        <w:rPr>
          <w:rFonts w:ascii="Times New Roman" w:eastAsia="Times New Roman" w:hAnsi="Times New Roman" w:cs="Times New Roman"/>
          <w:i/>
          <w:iCs/>
          <w:kern w:val="0"/>
          <w14:ligatures w14:val="none"/>
        </w:rPr>
        <w:t>Book sentence</w:t>
      </w:r>
      <w:r w:rsidRPr="00AD7A31">
        <w:rPr>
          <w:rFonts w:ascii="Times New Roman" w:eastAsia="Times New Roman" w:hAnsi="Times New Roman" w:cs="Times New Roman"/>
          <w:kern w:val="0"/>
          <w14:ligatures w14:val="none"/>
        </w:rPr>
        <w:t xml:space="preserve">: Be content with the separation. </w:t>
      </w:r>
      <w:r w:rsidRPr="00AD7A31">
        <w:rPr>
          <w:rFonts w:ascii="Times New Roman" w:eastAsia="Times New Roman" w:hAnsi="Times New Roman" w:cs="Times New Roman"/>
          <w:i/>
          <w:iCs/>
          <w:kern w:val="0"/>
          <w14:ligatures w14:val="none"/>
        </w:rPr>
        <w:t>Activity</w:t>
      </w:r>
      <w:r w:rsidRPr="00AD7A31">
        <w:rPr>
          <w:rFonts w:ascii="Times New Roman" w:eastAsia="Times New Roman" w:hAnsi="Times New Roman" w:cs="Times New Roman"/>
          <w:kern w:val="0"/>
          <w14:ligatures w14:val="none"/>
        </w:rPr>
        <w:t>: Original sentence.</w:t>
      </w:r>
    </w:p>
    <w:p w14:paraId="2817AEDF"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Vocab Activity</w:t>
      </w:r>
      <w:r w:rsidRPr="00AD7A31">
        <w:rPr>
          <w:rFonts w:ascii="Times New Roman" w:eastAsia="Times New Roman" w:hAnsi="Times New Roman" w:cs="Times New Roman"/>
          <w:kern w:val="0"/>
          <w14:ligatures w14:val="none"/>
        </w:rPr>
        <w:t>: Choose 2 words and use them in a short paragraph about saying goodbye or starting anew.</w:t>
      </w:r>
    </w:p>
    <w:p w14:paraId="2F9C589C"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Creative Activity (choose one – 20–30 minutes)</w:t>
      </w:r>
    </w:p>
    <w:p w14:paraId="1C0029F9"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Writing Option</w:t>
      </w:r>
      <w:r w:rsidRPr="00AD7A31">
        <w:rPr>
          <w:rFonts w:ascii="Times New Roman" w:eastAsia="Times New Roman" w:hAnsi="Times New Roman" w:cs="Times New Roman"/>
          <w:kern w:val="0"/>
          <w14:ligatures w14:val="none"/>
        </w:rPr>
        <w:t xml:space="preserve"> (150–250 words): Write a letter from Sabina or Hawk to Merlin ten years later (Epilogue style). Reflect on legacy, sacrifice, or new adventures. Use at least </w:t>
      </w:r>
      <w:r w:rsidRPr="00AD7A31">
        <w:rPr>
          <w:rFonts w:ascii="Times New Roman" w:eastAsia="Times New Roman" w:hAnsi="Times New Roman" w:cs="Times New Roman"/>
          <w:b/>
          <w:bCs/>
          <w:kern w:val="0"/>
          <w14:ligatures w14:val="none"/>
        </w:rPr>
        <w:t>two vocabulary words</w:t>
      </w:r>
      <w:r w:rsidRPr="00AD7A31">
        <w:rPr>
          <w:rFonts w:ascii="Times New Roman" w:eastAsia="Times New Roman" w:hAnsi="Times New Roman" w:cs="Times New Roman"/>
          <w:kern w:val="0"/>
          <w14:ligatures w14:val="none"/>
        </w:rPr>
        <w:t>.</w:t>
      </w:r>
    </w:p>
    <w:p w14:paraId="4D56EC01"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Art Option</w:t>
      </w:r>
      <w:r w:rsidRPr="00AD7A31">
        <w:rPr>
          <w:rFonts w:ascii="Times New Roman" w:eastAsia="Times New Roman" w:hAnsi="Times New Roman" w:cs="Times New Roman"/>
          <w:kern w:val="0"/>
          <w14:ligatures w14:val="none"/>
        </w:rPr>
        <w:t xml:space="preserve">: Draw the Final Flames scene or Merlin’s House. Label key elements and write a 50-word description using at least </w:t>
      </w:r>
      <w:r w:rsidRPr="00AD7A31">
        <w:rPr>
          <w:rFonts w:ascii="Times New Roman" w:eastAsia="Times New Roman" w:hAnsi="Times New Roman" w:cs="Times New Roman"/>
          <w:b/>
          <w:bCs/>
          <w:kern w:val="0"/>
          <w14:ligatures w14:val="none"/>
        </w:rPr>
        <w:t>two vocabulary words</w:t>
      </w:r>
      <w:r w:rsidRPr="00AD7A31">
        <w:rPr>
          <w:rFonts w:ascii="Times New Roman" w:eastAsia="Times New Roman" w:hAnsi="Times New Roman" w:cs="Times New Roman"/>
          <w:kern w:val="0"/>
          <w14:ligatures w14:val="none"/>
        </w:rPr>
        <w:t>.</w:t>
      </w:r>
    </w:p>
    <w:p w14:paraId="1AA8C532"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Quiz (10 points total – short answers)</w:t>
      </w:r>
    </w:p>
    <w:p w14:paraId="57A1D90B" w14:textId="77777777" w:rsidR="00AD7A31" w:rsidRPr="00AD7A31" w:rsidRDefault="00AD7A31" w:rsidP="00AD7A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(2 pts) Why do the dragons agree to the Final Flames? (1–2 sentences)</w:t>
      </w:r>
    </w:p>
    <w:p w14:paraId="77105894" w14:textId="77777777" w:rsidR="00AD7A31" w:rsidRPr="00AD7A31" w:rsidRDefault="00AD7A31" w:rsidP="00AD7A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AD7A31">
        <w:rPr>
          <w:rFonts w:ascii="Times New Roman" w:eastAsia="Times New Roman" w:hAnsi="Times New Roman" w:cs="Times New Roman"/>
          <w:kern w:val="0"/>
          <w14:ligatures w14:val="none"/>
        </w:rPr>
        <w:t>(2 pts) What</w:t>
      </w:r>
      <w:proofErr w:type="gramEnd"/>
      <w:r w:rsidRPr="00AD7A31">
        <w:rPr>
          <w:rFonts w:ascii="Times New Roman" w:eastAsia="Times New Roman" w:hAnsi="Times New Roman" w:cs="Times New Roman"/>
          <w:kern w:val="0"/>
          <w14:ligatures w14:val="none"/>
        </w:rPr>
        <w:t xml:space="preserve"> new role </w:t>
      </w:r>
      <w:proofErr w:type="gramStart"/>
      <w:r w:rsidRPr="00AD7A31">
        <w:rPr>
          <w:rFonts w:ascii="Times New Roman" w:eastAsia="Times New Roman" w:hAnsi="Times New Roman" w:cs="Times New Roman"/>
          <w:kern w:val="0"/>
          <w14:ligatures w14:val="none"/>
        </w:rPr>
        <w:t>do</w:t>
      </w:r>
      <w:proofErr w:type="gramEnd"/>
      <w:r w:rsidRPr="00AD7A31">
        <w:rPr>
          <w:rFonts w:ascii="Times New Roman" w:eastAsia="Times New Roman" w:hAnsi="Times New Roman" w:cs="Times New Roman"/>
          <w:kern w:val="0"/>
          <w14:ligatures w14:val="none"/>
        </w:rPr>
        <w:t xml:space="preserve"> Hawk and Sabina take on?</w:t>
      </w:r>
    </w:p>
    <w:p w14:paraId="492320F3" w14:textId="77777777" w:rsidR="00AD7A31" w:rsidRPr="00AD7A31" w:rsidRDefault="00AD7A31" w:rsidP="00AD7A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(2 pts) Why does Merlin leave?</w:t>
      </w:r>
    </w:p>
    <w:p w14:paraId="63B3D56E" w14:textId="77777777" w:rsidR="00AD7A31" w:rsidRPr="00AD7A31" w:rsidRDefault="00AD7A31" w:rsidP="00AD7A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(2 pts) What happens ten years later in the Epilogue?</w:t>
      </w:r>
    </w:p>
    <w:p w14:paraId="050FBDEC" w14:textId="77777777" w:rsidR="00AD7A31" w:rsidRPr="00AD7A31" w:rsidRDefault="00AD7A31" w:rsidP="00AD7A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(2 pts) Name one theme about change or hope.</w:t>
      </w:r>
    </w:p>
    <w:p w14:paraId="47F5BBDC"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Answer Key (for parents)</w:t>
      </w:r>
      <w:r w:rsidRPr="00AD7A31">
        <w:rPr>
          <w:rFonts w:ascii="Times New Roman" w:eastAsia="Times New Roman" w:hAnsi="Times New Roman" w:cs="Times New Roman"/>
          <w:kern w:val="0"/>
          <w14:ligatures w14:val="none"/>
        </w:rPr>
        <w:t>: 1. To hide from slayers as humans. 2. Counselors; run Merlin’s House for orphans. 3. To protect dragons/execute plan. 4. They run the home; new adventures ahead. 5. Sacrifice, legacy, faith in change.</w:t>
      </w:r>
    </w:p>
    <w:p w14:paraId="3934B872"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For Deeper Study (optional, 30–60 min each – assign 1–2)</w:t>
      </w:r>
    </w:p>
    <w:p w14:paraId="3694B8DE" w14:textId="77777777" w:rsidR="00AD7A31" w:rsidRPr="00AD7A31" w:rsidRDefault="00AD7A31" w:rsidP="00AD7A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Literary Analysis</w:t>
      </w:r>
      <w:r w:rsidRPr="00AD7A31">
        <w:rPr>
          <w:rFonts w:ascii="Times New Roman" w:eastAsia="Times New Roman" w:hAnsi="Times New Roman" w:cs="Times New Roman"/>
          <w:kern w:val="0"/>
          <w14:ligatures w14:val="none"/>
        </w:rPr>
        <w:t xml:space="preserve">: How does the series arc (from adventure to legacy) show character growth? </w:t>
      </w:r>
      <w:proofErr w:type="gramStart"/>
      <w:r w:rsidRPr="00AD7A31">
        <w:rPr>
          <w:rFonts w:ascii="Times New Roman" w:eastAsia="Times New Roman" w:hAnsi="Times New Roman" w:cs="Times New Roman"/>
          <w:kern w:val="0"/>
          <w14:ligatures w14:val="none"/>
        </w:rPr>
        <w:t>Compare</w:t>
      </w:r>
      <w:proofErr w:type="gramEnd"/>
      <w:r w:rsidRPr="00AD7A31">
        <w:rPr>
          <w:rFonts w:ascii="Times New Roman" w:eastAsia="Times New Roman" w:hAnsi="Times New Roman" w:cs="Times New Roman"/>
          <w:kern w:val="0"/>
          <w14:ligatures w14:val="none"/>
        </w:rPr>
        <w:t xml:space="preserve"> to a Bible story of transition (e.g., Moses to Joshua).</w:t>
      </w:r>
    </w:p>
    <w:p w14:paraId="0284F31F" w14:textId="77777777" w:rsidR="00AD7A31" w:rsidRPr="00AD7A31" w:rsidRDefault="00AD7A31" w:rsidP="00AD7A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lastRenderedPageBreak/>
        <w:t>Science Connection</w:t>
      </w:r>
      <w:r w:rsidRPr="00AD7A31">
        <w:rPr>
          <w:rFonts w:ascii="Times New Roman" w:eastAsia="Times New Roman" w:hAnsi="Times New Roman" w:cs="Times New Roman"/>
          <w:kern w:val="0"/>
          <w14:ligatures w14:val="none"/>
        </w:rPr>
        <w:t>: Research real animal “transformations” (e.g., metamorphosis) and discuss parallels to the story.</w:t>
      </w:r>
    </w:p>
    <w:p w14:paraId="416F90E7" w14:textId="77777777" w:rsidR="00AD7A31" w:rsidRPr="00AD7A31" w:rsidRDefault="00AD7A31" w:rsidP="00AD7A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Ethics</w:t>
      </w:r>
      <w:r w:rsidRPr="00AD7A31">
        <w:rPr>
          <w:rFonts w:ascii="Times New Roman" w:eastAsia="Times New Roman" w:hAnsi="Times New Roman" w:cs="Times New Roman"/>
          <w:kern w:val="0"/>
          <w14:ligatures w14:val="none"/>
        </w:rPr>
        <w:t>: Discuss balancing personal loss (e.g., Merlin leaving) with greater good. When is sacrifice worthwhile?</w:t>
      </w:r>
    </w:p>
    <w:p w14:paraId="7016C0F0" w14:textId="77777777" w:rsidR="00AD7A31" w:rsidRPr="00AD7A31" w:rsidRDefault="00AD7A31" w:rsidP="00AD7A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Creative Extension</w:t>
      </w:r>
      <w:r w:rsidRPr="00AD7A31">
        <w:rPr>
          <w:rFonts w:ascii="Times New Roman" w:eastAsia="Times New Roman" w:hAnsi="Times New Roman" w:cs="Times New Roman"/>
          <w:kern w:val="0"/>
          <w14:ligatures w14:val="none"/>
        </w:rPr>
        <w:t>: Design a “new adventure” for Hawk and Sabina as adults. Write a short scene or draw it.</w:t>
      </w:r>
    </w:p>
    <w:p w14:paraId="33F4B1EC"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Teacher/Parent Notes</w:t>
      </w:r>
    </w:p>
    <w:p w14:paraId="4D5A7297" w14:textId="77777777" w:rsidR="00AD7A31" w:rsidRPr="00AD7A31" w:rsidRDefault="00AD7A31" w:rsidP="00AD7A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Age Adjustments</w:t>
      </w:r>
      <w:r w:rsidRPr="00AD7A31">
        <w:rPr>
          <w:rFonts w:ascii="Times New Roman" w:eastAsia="Times New Roman" w:hAnsi="Times New Roman" w:cs="Times New Roman"/>
          <w:kern w:val="0"/>
          <w14:ligatures w14:val="none"/>
        </w:rPr>
        <w:t>: For 8–10, read aloud, focus on art/hope. For 11–13, emphasize ethics and legacy.</w:t>
      </w:r>
    </w:p>
    <w:p w14:paraId="21EAEC1D" w14:textId="77777777" w:rsidR="00AD7A31" w:rsidRPr="00AD7A31" w:rsidRDefault="00AD7A31" w:rsidP="00AD7A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Materials</w:t>
      </w:r>
      <w:r w:rsidRPr="00AD7A31">
        <w:rPr>
          <w:rFonts w:ascii="Times New Roman" w:eastAsia="Times New Roman" w:hAnsi="Times New Roman" w:cs="Times New Roman"/>
          <w:kern w:val="0"/>
          <w14:ligatures w14:val="none"/>
        </w:rPr>
        <w:t>: Book text (provided), paper/pencil, optional art supplies.</w:t>
      </w:r>
    </w:p>
    <w:p w14:paraId="4C70E588" w14:textId="77777777" w:rsidR="00AD7A31" w:rsidRPr="00AD7A31" w:rsidRDefault="00AD7A31" w:rsidP="00AD7A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Time Management</w:t>
      </w:r>
      <w:r w:rsidRPr="00AD7A31">
        <w:rPr>
          <w:rFonts w:ascii="Times New Roman" w:eastAsia="Times New Roman" w:hAnsi="Times New Roman" w:cs="Times New Roman"/>
          <w:kern w:val="0"/>
          <w14:ligatures w14:val="none"/>
        </w:rPr>
        <w:t xml:space="preserve">: Morning reading + vocab (1.5 </w:t>
      </w:r>
      <w:proofErr w:type="spellStart"/>
      <w:r w:rsidRPr="00AD7A31">
        <w:rPr>
          <w:rFonts w:ascii="Times New Roman" w:eastAsia="Times New Roman" w:hAnsi="Times New Roman" w:cs="Times New Roman"/>
          <w:kern w:val="0"/>
          <w14:ligatures w14:val="none"/>
        </w:rPr>
        <w:t>hrs</w:t>
      </w:r>
      <w:proofErr w:type="spellEnd"/>
      <w:r w:rsidRPr="00AD7A31">
        <w:rPr>
          <w:rFonts w:ascii="Times New Roman" w:eastAsia="Times New Roman" w:hAnsi="Times New Roman" w:cs="Times New Roman"/>
          <w:kern w:val="0"/>
          <w14:ligatures w14:val="none"/>
        </w:rPr>
        <w:t xml:space="preserve">); afternoon discussion/creative/quiz (1–1.5 </w:t>
      </w:r>
      <w:proofErr w:type="spellStart"/>
      <w:r w:rsidRPr="00AD7A31">
        <w:rPr>
          <w:rFonts w:ascii="Times New Roman" w:eastAsia="Times New Roman" w:hAnsi="Times New Roman" w:cs="Times New Roman"/>
          <w:kern w:val="0"/>
          <w14:ligatures w14:val="none"/>
        </w:rPr>
        <w:t>hrs</w:t>
      </w:r>
      <w:proofErr w:type="spellEnd"/>
      <w:r w:rsidRPr="00AD7A31">
        <w:rPr>
          <w:rFonts w:ascii="Times New Roman" w:eastAsia="Times New Roman" w:hAnsi="Times New Roman" w:cs="Times New Roman"/>
          <w:kern w:val="0"/>
          <w14:ligatures w14:val="none"/>
        </w:rPr>
        <w:t>). Total ~3–4 hours with breaks.</w:t>
      </w:r>
    </w:p>
    <w:p w14:paraId="222279CF" w14:textId="77777777" w:rsidR="00AD7A31" w:rsidRPr="00AD7A31" w:rsidRDefault="00AD7A31" w:rsidP="00AD7A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Series Context</w:t>
      </w:r>
      <w:r w:rsidRPr="00AD7A31">
        <w:rPr>
          <w:rFonts w:ascii="Times New Roman" w:eastAsia="Times New Roman" w:hAnsi="Times New Roman" w:cs="Times New Roman"/>
          <w:kern w:val="0"/>
          <w14:ligatures w14:val="none"/>
        </w:rPr>
        <w:t>: Culmination; recap transformation and protection from prior books.</w:t>
      </w:r>
    </w:p>
    <w:p w14:paraId="1FA7C727" w14:textId="77777777" w:rsidR="00AD7A31" w:rsidRPr="00AD7A31" w:rsidRDefault="00AD7A31" w:rsidP="00AD7A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Chapter Selection Rationale</w:t>
      </w:r>
      <w:r w:rsidRPr="00AD7A31">
        <w:rPr>
          <w:rFonts w:ascii="Times New Roman" w:eastAsia="Times New Roman" w:hAnsi="Times New Roman" w:cs="Times New Roman"/>
          <w:kern w:val="0"/>
          <w14:ligatures w14:val="none"/>
        </w:rPr>
        <w:t>: Early (setup), middle (emotional core), late (climax/resolution) for satisfying arc.</w:t>
      </w:r>
    </w:p>
    <w:p w14:paraId="664C4588" w14:textId="77777777" w:rsidR="00AD7A31" w:rsidRPr="00AD7A31" w:rsidRDefault="00AD7A31" w:rsidP="00AD7A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b/>
          <w:bCs/>
          <w:kern w:val="0"/>
          <w14:ligatures w14:val="none"/>
        </w:rPr>
        <w:t>Sensitive Topics</w:t>
      </w:r>
      <w:r w:rsidRPr="00AD7A31">
        <w:rPr>
          <w:rFonts w:ascii="Times New Roman" w:eastAsia="Times New Roman" w:hAnsi="Times New Roman" w:cs="Times New Roman"/>
          <w:kern w:val="0"/>
          <w14:ligatures w14:val="none"/>
        </w:rPr>
        <w:t>: Separation/grief; focus on hope and new beginnings.</w:t>
      </w:r>
    </w:p>
    <w:p w14:paraId="17144CED" w14:textId="77777777" w:rsidR="00AD7A31" w:rsidRPr="00AD7A31" w:rsidRDefault="00AD7A31" w:rsidP="00AD7A3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D7A31">
        <w:rPr>
          <w:rFonts w:ascii="Times New Roman" w:eastAsia="Times New Roman" w:hAnsi="Times New Roman" w:cs="Times New Roman"/>
          <w:b/>
          <w:bCs/>
          <w:kern w:val="0"/>
          <w:sz w:val="27"/>
          <w:szCs w:val="27"/>
          <w14:ligatures w14:val="none"/>
        </w:rPr>
        <w:t>Assessment Breakdown</w:t>
      </w:r>
    </w:p>
    <w:p w14:paraId="00D7D467" w14:textId="77777777" w:rsidR="00AD7A31" w:rsidRPr="00AD7A31" w:rsidRDefault="00AD7A31" w:rsidP="00AD7A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Participation/Discussion: 20%</w:t>
      </w:r>
    </w:p>
    <w:p w14:paraId="72FC1EA6" w14:textId="77777777" w:rsidR="00AD7A31" w:rsidRPr="00AD7A31" w:rsidRDefault="00AD7A31" w:rsidP="00AD7A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Vocabulary: 20%</w:t>
      </w:r>
    </w:p>
    <w:p w14:paraId="4D30BF17" w14:textId="77777777" w:rsidR="00AD7A31" w:rsidRPr="00AD7A31" w:rsidRDefault="00AD7A31" w:rsidP="00AD7A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Creative Activity: 30%</w:t>
      </w:r>
    </w:p>
    <w:p w14:paraId="621FB33D" w14:textId="77777777" w:rsidR="00AD7A31" w:rsidRPr="00AD7A31" w:rsidRDefault="00AD7A31" w:rsidP="00AD7A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Quiz: 20%</w:t>
      </w:r>
    </w:p>
    <w:p w14:paraId="752C1BD9" w14:textId="77777777" w:rsidR="00AD7A31" w:rsidRPr="00AD7A31" w:rsidRDefault="00AD7A31" w:rsidP="00AD7A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Deeper Study (if assigned): 10%</w:t>
      </w:r>
    </w:p>
    <w:p w14:paraId="38355B3A" w14:textId="77777777" w:rsidR="00AD7A31" w:rsidRPr="00AD7A31" w:rsidRDefault="00AD7A31" w:rsidP="00AD7A31">
      <w:pPr>
        <w:spacing w:before="100" w:beforeAutospacing="1" w:after="100" w:afterAutospacing="1" w:line="240" w:lineRule="auto"/>
        <w:rPr>
          <w:rFonts w:ascii="Times New Roman" w:eastAsia="Times New Roman" w:hAnsi="Times New Roman" w:cs="Times New Roman"/>
          <w:kern w:val="0"/>
          <w14:ligatures w14:val="none"/>
        </w:rPr>
      </w:pPr>
      <w:r w:rsidRPr="00AD7A31">
        <w:rPr>
          <w:rFonts w:ascii="Times New Roman" w:eastAsia="Times New Roman" w:hAnsi="Times New Roman" w:cs="Times New Roman"/>
          <w:kern w:val="0"/>
          <w14:ligatures w14:val="none"/>
        </w:rPr>
        <w:t>This unit completes the series while standing alone, celebrating courage, sacrifice, and hope. Enjoy the journey’s end and new beginnings!</w:t>
      </w:r>
    </w:p>
    <w:p w14:paraId="4CCF1FF0" w14:textId="77777777" w:rsidR="00124D35" w:rsidRDefault="00124D35"/>
    <w:sectPr w:rsidR="00124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D543C"/>
    <w:multiLevelType w:val="multilevel"/>
    <w:tmpl w:val="B624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9802E3"/>
    <w:multiLevelType w:val="multilevel"/>
    <w:tmpl w:val="EF58C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F52D24"/>
    <w:multiLevelType w:val="multilevel"/>
    <w:tmpl w:val="E89A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961EFC"/>
    <w:multiLevelType w:val="multilevel"/>
    <w:tmpl w:val="DAE6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127D55"/>
    <w:multiLevelType w:val="multilevel"/>
    <w:tmpl w:val="11B0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2A3D4D"/>
    <w:multiLevelType w:val="multilevel"/>
    <w:tmpl w:val="DD34B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B67EB7"/>
    <w:multiLevelType w:val="multilevel"/>
    <w:tmpl w:val="0964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141085"/>
    <w:multiLevelType w:val="multilevel"/>
    <w:tmpl w:val="085E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180709">
    <w:abstractNumId w:val="7"/>
  </w:num>
  <w:num w:numId="2" w16cid:durableId="1637028456">
    <w:abstractNumId w:val="2"/>
  </w:num>
  <w:num w:numId="3" w16cid:durableId="1855070960">
    <w:abstractNumId w:val="3"/>
  </w:num>
  <w:num w:numId="4" w16cid:durableId="1150288224">
    <w:abstractNumId w:val="0"/>
  </w:num>
  <w:num w:numId="5" w16cid:durableId="1313950505">
    <w:abstractNumId w:val="5"/>
  </w:num>
  <w:num w:numId="6" w16cid:durableId="1943147660">
    <w:abstractNumId w:val="1"/>
  </w:num>
  <w:num w:numId="7" w16cid:durableId="1952859539">
    <w:abstractNumId w:val="6"/>
  </w:num>
  <w:num w:numId="8" w16cid:durableId="566191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31"/>
    <w:rsid w:val="000B56F2"/>
    <w:rsid w:val="00124D35"/>
    <w:rsid w:val="00333417"/>
    <w:rsid w:val="00AD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53A5"/>
  <w15:chartTrackingRefBased/>
  <w15:docId w15:val="{2DAA7C1D-DF8F-497E-B71C-A06BE7D6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7A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A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A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A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A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A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A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7A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A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A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A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A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A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A31"/>
    <w:rPr>
      <w:rFonts w:eastAsiaTheme="majorEastAsia" w:cstheme="majorBidi"/>
      <w:color w:val="272727" w:themeColor="text1" w:themeTint="D8"/>
    </w:rPr>
  </w:style>
  <w:style w:type="paragraph" w:styleId="Title">
    <w:name w:val="Title"/>
    <w:basedOn w:val="Normal"/>
    <w:next w:val="Normal"/>
    <w:link w:val="TitleChar"/>
    <w:uiPriority w:val="10"/>
    <w:qFormat/>
    <w:rsid w:val="00AD7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A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A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A31"/>
    <w:pPr>
      <w:spacing w:before="160"/>
      <w:jc w:val="center"/>
    </w:pPr>
    <w:rPr>
      <w:i/>
      <w:iCs/>
      <w:color w:val="404040" w:themeColor="text1" w:themeTint="BF"/>
    </w:rPr>
  </w:style>
  <w:style w:type="character" w:customStyle="1" w:styleId="QuoteChar">
    <w:name w:val="Quote Char"/>
    <w:basedOn w:val="DefaultParagraphFont"/>
    <w:link w:val="Quote"/>
    <w:uiPriority w:val="29"/>
    <w:rsid w:val="00AD7A31"/>
    <w:rPr>
      <w:i/>
      <w:iCs/>
      <w:color w:val="404040" w:themeColor="text1" w:themeTint="BF"/>
    </w:rPr>
  </w:style>
  <w:style w:type="paragraph" w:styleId="ListParagraph">
    <w:name w:val="List Paragraph"/>
    <w:basedOn w:val="Normal"/>
    <w:uiPriority w:val="34"/>
    <w:qFormat/>
    <w:rsid w:val="00AD7A31"/>
    <w:pPr>
      <w:ind w:left="720"/>
      <w:contextualSpacing/>
    </w:pPr>
  </w:style>
  <w:style w:type="character" w:styleId="IntenseEmphasis">
    <w:name w:val="Intense Emphasis"/>
    <w:basedOn w:val="DefaultParagraphFont"/>
    <w:uiPriority w:val="21"/>
    <w:qFormat/>
    <w:rsid w:val="00AD7A31"/>
    <w:rPr>
      <w:i/>
      <w:iCs/>
      <w:color w:val="0F4761" w:themeColor="accent1" w:themeShade="BF"/>
    </w:rPr>
  </w:style>
  <w:style w:type="paragraph" w:styleId="IntenseQuote">
    <w:name w:val="Intense Quote"/>
    <w:basedOn w:val="Normal"/>
    <w:next w:val="Normal"/>
    <w:link w:val="IntenseQuoteChar"/>
    <w:uiPriority w:val="30"/>
    <w:qFormat/>
    <w:rsid w:val="00AD7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A31"/>
    <w:rPr>
      <w:i/>
      <w:iCs/>
      <w:color w:val="0F4761" w:themeColor="accent1" w:themeShade="BF"/>
    </w:rPr>
  </w:style>
  <w:style w:type="character" w:styleId="IntenseReference">
    <w:name w:val="Intense Reference"/>
    <w:basedOn w:val="DefaultParagraphFont"/>
    <w:uiPriority w:val="32"/>
    <w:qFormat/>
    <w:rsid w:val="00AD7A31"/>
    <w:rPr>
      <w:b/>
      <w:bCs/>
      <w:smallCaps/>
      <w:color w:val="0F4761" w:themeColor="accent1" w:themeShade="BF"/>
      <w:spacing w:val="5"/>
    </w:rPr>
  </w:style>
  <w:style w:type="paragraph" w:styleId="NormalWeb">
    <w:name w:val="Normal (Web)"/>
    <w:basedOn w:val="Normal"/>
    <w:uiPriority w:val="99"/>
    <w:semiHidden/>
    <w:unhideWhenUsed/>
    <w:rsid w:val="00AD7A3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D7A31"/>
    <w:rPr>
      <w:b/>
      <w:bCs/>
    </w:rPr>
  </w:style>
  <w:style w:type="character" w:styleId="Emphasis">
    <w:name w:val="Emphasis"/>
    <w:basedOn w:val="DefaultParagraphFont"/>
    <w:uiPriority w:val="20"/>
    <w:qFormat/>
    <w:rsid w:val="00AD7A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Davis</dc:creator>
  <cp:keywords/>
  <dc:description/>
  <cp:lastModifiedBy>Bryan Davis</cp:lastModifiedBy>
  <cp:revision>1</cp:revision>
  <dcterms:created xsi:type="dcterms:W3CDTF">2026-07-15T18:21:00Z</dcterms:created>
  <dcterms:modified xsi:type="dcterms:W3CDTF">2026-07-15T18:22:00Z</dcterms:modified>
</cp:coreProperties>
</file>