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DB7D" w14:textId="77777777" w:rsidR="00072380" w:rsidRPr="00072380" w:rsidRDefault="00072380" w:rsidP="00072380">
      <w:pPr>
        <w:rPr>
          <w:b/>
          <w:bCs/>
        </w:rPr>
      </w:pPr>
      <w:r w:rsidRPr="00072380">
        <w:rPr>
          <w:b/>
          <w:bCs/>
        </w:rPr>
        <w:t xml:space="preserve">One-Day Curriculum for </w:t>
      </w:r>
      <w:r w:rsidRPr="00072380">
        <w:rPr>
          <w:b/>
          <w:bCs/>
          <w:i/>
          <w:iCs/>
        </w:rPr>
        <w:t>Starlighter</w:t>
      </w:r>
      <w:r w:rsidRPr="00072380">
        <w:rPr>
          <w:b/>
          <w:bCs/>
        </w:rPr>
        <w:t xml:space="preserve"> by Bryan Davis</w:t>
      </w:r>
    </w:p>
    <w:p w14:paraId="41AA2659" w14:textId="77777777" w:rsidR="00072380" w:rsidRPr="00072380" w:rsidRDefault="00072380" w:rsidP="00072380">
      <w:r w:rsidRPr="00072380">
        <w:t>Dragons of Starlight Series, Book 1</w:t>
      </w:r>
    </w:p>
    <w:p w14:paraId="378DF94D" w14:textId="77777777" w:rsidR="00072380" w:rsidRPr="00072380" w:rsidRDefault="00072380" w:rsidP="00072380">
      <w:pPr>
        <w:rPr>
          <w:b/>
          <w:bCs/>
        </w:rPr>
      </w:pPr>
      <w:r w:rsidRPr="00072380">
        <w:rPr>
          <w:b/>
          <w:bCs/>
        </w:rPr>
        <w:t>Overview</w:t>
      </w:r>
    </w:p>
    <w:p w14:paraId="5CA1D810" w14:textId="77777777" w:rsidR="00072380" w:rsidRPr="00072380" w:rsidRDefault="00072380" w:rsidP="00072380">
      <w:r w:rsidRPr="00072380">
        <w:rPr>
          <w:i/>
          <w:iCs/>
        </w:rPr>
        <w:t>Starlighter</w:t>
      </w:r>
      <w:r w:rsidRPr="00072380">
        <w:t xml:space="preserve"> introduces two worlds: Major Four, where Jason Masters, a peasant warrior, seeks the truth about a dragon-led slave world, and Starlight, where Koren, an enslaved girl with Starlighter gifts, strives to free her fellow humans. After winning a youth swordsmanship tournament, Jason uncovers a message suggesting his brother Frederick and friend Elyssa are alive in Starlight, a planet ruled by dragons like Magnar. Meanwhile, Koren, serving dragon master Arxad, risks punishment to aid enslaved cattle children, using her storytelling powers to reveal hidden truths. Aimed at readers aged 12–16, this fantasy adventure explores themes of courage, sacrifice, justice, and freedom. This one-day curriculum, designed for homeschoolers, provides a concise study of the novel, fostering critical thinking, creativity, and ethical reflection.</w:t>
      </w:r>
    </w:p>
    <w:p w14:paraId="47EAB687" w14:textId="77777777" w:rsidR="00072380" w:rsidRPr="00072380" w:rsidRDefault="00072380" w:rsidP="00072380">
      <w:pPr>
        <w:rPr>
          <w:b/>
          <w:bCs/>
        </w:rPr>
      </w:pPr>
      <w:r w:rsidRPr="00072380">
        <w:rPr>
          <w:b/>
          <w:bCs/>
        </w:rPr>
        <w:t>Curriculum Structure</w:t>
      </w:r>
    </w:p>
    <w:p w14:paraId="12693548" w14:textId="77777777" w:rsidR="00072380" w:rsidRPr="00072380" w:rsidRDefault="00072380" w:rsidP="00072380">
      <w:pPr>
        <w:numPr>
          <w:ilvl w:val="0"/>
          <w:numId w:val="1"/>
        </w:numPr>
      </w:pPr>
      <w:r w:rsidRPr="00072380">
        <w:t>Duration: 1–2 hours, ideal for a single homeschool day.</w:t>
      </w:r>
    </w:p>
    <w:p w14:paraId="692DD5A2" w14:textId="77777777" w:rsidR="00072380" w:rsidRPr="00072380" w:rsidRDefault="00072380" w:rsidP="00072380">
      <w:pPr>
        <w:numPr>
          <w:ilvl w:val="0"/>
          <w:numId w:val="1"/>
        </w:numPr>
      </w:pPr>
      <w:r w:rsidRPr="00072380">
        <w:t>Target Audience: Ages 12–16 (grades 7–10), tailored for middle and high school comprehension levels.</w:t>
      </w:r>
    </w:p>
    <w:p w14:paraId="1E6996D3" w14:textId="7141EF1C" w:rsidR="00072380" w:rsidRPr="00072380" w:rsidRDefault="00072380" w:rsidP="00072380">
      <w:pPr>
        <w:numPr>
          <w:ilvl w:val="0"/>
          <w:numId w:val="1"/>
        </w:numPr>
      </w:pPr>
      <w:r w:rsidRPr="00072380">
        <w:t>Reading Assignments: Selected chapters (1, 2, 21, 22) to cover early, middle, and late sections, balancing key events and themes.</w:t>
      </w:r>
    </w:p>
    <w:p w14:paraId="53CBD080" w14:textId="77777777" w:rsidR="00072380" w:rsidRPr="00072380" w:rsidRDefault="00072380" w:rsidP="00072380">
      <w:pPr>
        <w:numPr>
          <w:ilvl w:val="0"/>
          <w:numId w:val="1"/>
        </w:numPr>
      </w:pPr>
      <w:r w:rsidRPr="00072380">
        <w:t>Components:</w:t>
      </w:r>
    </w:p>
    <w:p w14:paraId="4D0AB303" w14:textId="77777777" w:rsidR="00072380" w:rsidRPr="00072380" w:rsidRDefault="00072380" w:rsidP="00072380">
      <w:pPr>
        <w:numPr>
          <w:ilvl w:val="1"/>
          <w:numId w:val="1"/>
        </w:numPr>
      </w:pPr>
      <w:r w:rsidRPr="00072380">
        <w:t>Reading and Discussion: Questions for comprehension and analysis.</w:t>
      </w:r>
    </w:p>
    <w:p w14:paraId="2E82653D" w14:textId="77777777" w:rsidR="00072380" w:rsidRPr="00072380" w:rsidRDefault="00072380" w:rsidP="00072380">
      <w:pPr>
        <w:numPr>
          <w:ilvl w:val="1"/>
          <w:numId w:val="1"/>
        </w:numPr>
      </w:pPr>
      <w:r w:rsidRPr="00072380">
        <w:t>Vocabulary Building: Key terms to enhance language skills.</w:t>
      </w:r>
    </w:p>
    <w:p w14:paraId="5B72A542" w14:textId="77777777" w:rsidR="00072380" w:rsidRPr="00072380" w:rsidRDefault="00072380" w:rsidP="00072380">
      <w:pPr>
        <w:numPr>
          <w:ilvl w:val="1"/>
          <w:numId w:val="1"/>
        </w:numPr>
      </w:pPr>
      <w:r w:rsidRPr="00072380">
        <w:t>Creative Activity: A writing or artistic task to engage imagination.</w:t>
      </w:r>
    </w:p>
    <w:p w14:paraId="583AB57C" w14:textId="77777777" w:rsidR="00072380" w:rsidRPr="00072380" w:rsidRDefault="00072380" w:rsidP="00072380">
      <w:pPr>
        <w:numPr>
          <w:ilvl w:val="1"/>
          <w:numId w:val="1"/>
        </w:numPr>
      </w:pPr>
      <w:r w:rsidRPr="00072380">
        <w:t>Quiz: A short assessment of plot and themes.</w:t>
      </w:r>
    </w:p>
    <w:p w14:paraId="5F512E16" w14:textId="77777777" w:rsidR="00072380" w:rsidRPr="00072380" w:rsidRDefault="00072380" w:rsidP="00072380">
      <w:pPr>
        <w:numPr>
          <w:ilvl w:val="1"/>
          <w:numId w:val="1"/>
        </w:numPr>
      </w:pPr>
      <w:r w:rsidRPr="00072380">
        <w:t>For Deeper Study: Optional tasks for advanced exploration.</w:t>
      </w:r>
    </w:p>
    <w:p w14:paraId="4861EC3E" w14:textId="77777777" w:rsidR="00072380" w:rsidRPr="00072380" w:rsidRDefault="00072380" w:rsidP="00072380">
      <w:pPr>
        <w:numPr>
          <w:ilvl w:val="0"/>
          <w:numId w:val="1"/>
        </w:numPr>
      </w:pPr>
      <w:r w:rsidRPr="00072380">
        <w:t xml:space="preserve">Prerequisites: No prior knowledge required; </w:t>
      </w:r>
      <w:r w:rsidRPr="00072380">
        <w:rPr>
          <w:i/>
          <w:iCs/>
        </w:rPr>
        <w:t>Starlighter</w:t>
      </w:r>
      <w:r w:rsidRPr="00072380">
        <w:t xml:space="preserve"> is the first book in the series.</w:t>
      </w:r>
    </w:p>
    <w:p w14:paraId="6FB0CFBA" w14:textId="77777777" w:rsidR="00072380" w:rsidRPr="00072380" w:rsidRDefault="00072380" w:rsidP="00072380">
      <w:pPr>
        <w:numPr>
          <w:ilvl w:val="0"/>
          <w:numId w:val="1"/>
        </w:numPr>
      </w:pPr>
      <w:r w:rsidRPr="00072380">
        <w:t xml:space="preserve">Context Summary: On Major Four, Jason, a 16-year-old peasant, wins a youth tournament but doubts the myths of Dracon (Starlight). His brother Adrian, a believer in the Underground Gateway, assigns him to guard Governor Prescott while investigating Elyssa’s disappearance. On Starlight, Koren, a slave, serves Arxad, hides the forbidden Code book, and uses her Starlighter abilities to uncover secrets, </w:t>
      </w:r>
      <w:r w:rsidRPr="00072380">
        <w:lastRenderedPageBreak/>
        <w:t>risking her life for the cattle children. Their paths converge as Jason seeks the portal to Starlight to rescue the Lost Ones.</w:t>
      </w:r>
    </w:p>
    <w:p w14:paraId="6D1DFE2A" w14:textId="77777777" w:rsidR="00072380" w:rsidRPr="00072380" w:rsidRDefault="00000000" w:rsidP="00072380">
      <w:r>
        <w:pict w14:anchorId="59DFF128">
          <v:rect id="_x0000_i1025" style="width:0;height:0" o:hralign="center" o:hrstd="t" o:hrnoshade="t" o:hr="t" fillcolor="black" stroked="f"/>
        </w:pict>
      </w:r>
    </w:p>
    <w:p w14:paraId="32AC8B2B" w14:textId="77777777" w:rsidR="00072380" w:rsidRPr="00072380" w:rsidRDefault="00072380" w:rsidP="00072380">
      <w:pPr>
        <w:rPr>
          <w:b/>
          <w:bCs/>
        </w:rPr>
      </w:pPr>
      <w:r w:rsidRPr="00072380">
        <w:rPr>
          <w:b/>
          <w:bCs/>
        </w:rPr>
        <w:t>Curriculum Activities</w:t>
      </w:r>
    </w:p>
    <w:p w14:paraId="2063B87B" w14:textId="77777777" w:rsidR="00072380" w:rsidRPr="00072380" w:rsidRDefault="00072380" w:rsidP="00072380">
      <w:r w:rsidRPr="00072380">
        <w:t>Reading Assignment (30–40 minutes)</w:t>
      </w:r>
    </w:p>
    <w:p w14:paraId="2CA90194" w14:textId="77777777" w:rsidR="00072380" w:rsidRPr="00072380" w:rsidRDefault="00072380" w:rsidP="00072380">
      <w:r w:rsidRPr="00072380">
        <w:t>Read the following chapters (approximately 60–70 pages, depending on formatting):</w:t>
      </w:r>
    </w:p>
    <w:p w14:paraId="6AAE5BC3" w14:textId="77777777" w:rsidR="00072380" w:rsidRPr="00072380" w:rsidRDefault="00072380" w:rsidP="00072380">
      <w:pPr>
        <w:numPr>
          <w:ilvl w:val="0"/>
          <w:numId w:val="2"/>
        </w:numPr>
      </w:pPr>
      <w:r w:rsidRPr="00072380">
        <w:t>Chapter 1: Jason defeats Randall in the youth tournament using cunning, senses Adrian’s tension after withdrawing from the adult competition, and learns of the forbidden Underground Gateway newsletter.</w:t>
      </w:r>
    </w:p>
    <w:p w14:paraId="3E032F3E" w14:textId="77777777" w:rsidR="00072380" w:rsidRPr="00072380" w:rsidRDefault="00072380" w:rsidP="00072380">
      <w:pPr>
        <w:numPr>
          <w:ilvl w:val="0"/>
          <w:numId w:val="2"/>
        </w:numPr>
      </w:pPr>
      <w:r w:rsidRPr="00072380">
        <w:t>Chapter 2: Jason finds a Courier tube with a genetic lock, hinting at Adrian’s secret portal quest. Koren, on Starlight, wakes to slave duties, planning to sneak food to the cattle children near the beehives.</w:t>
      </w:r>
    </w:p>
    <w:p w14:paraId="54C252B3" w14:textId="77777777" w:rsidR="00072380" w:rsidRPr="00072380" w:rsidRDefault="00072380" w:rsidP="00072380">
      <w:pPr>
        <w:numPr>
          <w:ilvl w:val="0"/>
          <w:numId w:val="2"/>
        </w:numPr>
      </w:pPr>
      <w:r w:rsidRPr="00072380">
        <w:t>Chapter 21: In Starlight’s Zodiac, Jason, captured by Magnar, overhears Arxad’s deceptive account of fighting Maximus, revealing dragon politics. Koren is chained to tell a Starlighter tale.</w:t>
      </w:r>
    </w:p>
    <w:p w14:paraId="3DEB88B3" w14:textId="77777777" w:rsidR="00072380" w:rsidRPr="00072380" w:rsidRDefault="00072380" w:rsidP="00072380">
      <w:pPr>
        <w:numPr>
          <w:ilvl w:val="0"/>
          <w:numId w:val="2"/>
        </w:numPr>
      </w:pPr>
      <w:r w:rsidRPr="00072380">
        <w:t>Chapter 22: Koren reveals Uriel Blackstone’s escape using her Starlighter powers, while Jason steals a key to free her. Their escape fails, but Koren’s threat to destroy a black egg secures a deal with Arxad to flee to the Northlands.</w:t>
      </w:r>
    </w:p>
    <w:p w14:paraId="0FE8158B" w14:textId="3B10DD8F" w:rsidR="00072380" w:rsidRPr="00072380" w:rsidRDefault="00072380" w:rsidP="00072380">
      <w:r w:rsidRPr="00072380">
        <w:rPr>
          <w:b/>
          <w:bCs/>
        </w:rPr>
        <w:t>Note for Readers:</w:t>
      </w:r>
      <w:r w:rsidRPr="00072380">
        <w:t xml:space="preserve"> If time is limited, read Chapters 1 and 22, and use summaries for Chapters 2</w:t>
      </w:r>
      <w:r w:rsidR="00C30376">
        <w:t xml:space="preserve"> </w:t>
      </w:r>
      <w:r w:rsidRPr="00072380">
        <w:t>and 21 (provided below or by the teacher/parent). The selected chapters are suitable for ages 12–16.</w:t>
      </w:r>
    </w:p>
    <w:p w14:paraId="558F3928" w14:textId="77777777" w:rsidR="00072380" w:rsidRPr="00072380" w:rsidRDefault="00072380" w:rsidP="00072380">
      <w:pPr>
        <w:rPr>
          <w:b/>
          <w:bCs/>
        </w:rPr>
      </w:pPr>
      <w:r w:rsidRPr="00072380">
        <w:rPr>
          <w:b/>
          <w:bCs/>
        </w:rPr>
        <w:t>Chapter Summaries for Optional Use:</w:t>
      </w:r>
    </w:p>
    <w:p w14:paraId="72908E31" w14:textId="77777777" w:rsidR="00072380" w:rsidRPr="00072380" w:rsidRDefault="00072380" w:rsidP="00072380">
      <w:pPr>
        <w:numPr>
          <w:ilvl w:val="0"/>
          <w:numId w:val="3"/>
        </w:numPr>
      </w:pPr>
      <w:r w:rsidRPr="00072380">
        <w:t>Chapter 2: Jason discovers a hidden Courier tube under his bedroom floor, suggesting Adrian’s covert mission to find the Dracon portal. Koren and Natalla prepare Arxad’s meal, hiding the Code book and planning to aid the cattle children.</w:t>
      </w:r>
    </w:p>
    <w:p w14:paraId="139A3C57" w14:textId="77777777" w:rsidR="00072380" w:rsidRPr="00072380" w:rsidRDefault="00072380" w:rsidP="00072380">
      <w:pPr>
        <w:numPr>
          <w:ilvl w:val="0"/>
          <w:numId w:val="3"/>
        </w:numPr>
      </w:pPr>
      <w:r w:rsidRPr="00072380">
        <w:t>Chapter 21: In the Zodiac, Jason, bound, hears Magnar question Arxad about Maximus’s death, hinting at Arxad’s divided loyalties. Koren is brought in chains to use her Starlighter gifts.</w:t>
      </w:r>
    </w:p>
    <w:p w14:paraId="4BC89D35" w14:textId="77777777" w:rsidR="00072380" w:rsidRPr="00072380" w:rsidRDefault="00072380" w:rsidP="00072380">
      <w:pPr>
        <w:rPr>
          <w:b/>
          <w:bCs/>
        </w:rPr>
      </w:pPr>
      <w:r w:rsidRPr="00072380">
        <w:rPr>
          <w:b/>
          <w:bCs/>
        </w:rPr>
        <w:t>Discussion Questions (15–20 minutes)</w:t>
      </w:r>
    </w:p>
    <w:p w14:paraId="6A43CA20" w14:textId="77777777" w:rsidR="00072380" w:rsidRPr="00072380" w:rsidRDefault="00072380" w:rsidP="00072380">
      <w:r w:rsidRPr="00072380">
        <w:rPr>
          <w:b/>
          <w:bCs/>
        </w:rPr>
        <w:lastRenderedPageBreak/>
        <w:t>Instructions:</w:t>
      </w:r>
      <w:r w:rsidRPr="00072380">
        <w:t xml:space="preserve"> Discuss as a group or write answers individually (1–2 sentences each). All students (ages 12–16) should attempt all questions, with teachers adjusting depth for grade level.</w:t>
      </w:r>
    </w:p>
    <w:p w14:paraId="45AE1F97" w14:textId="77777777" w:rsidR="00072380" w:rsidRPr="00072380" w:rsidRDefault="00072380" w:rsidP="00072380">
      <w:pPr>
        <w:numPr>
          <w:ilvl w:val="0"/>
          <w:numId w:val="4"/>
        </w:numPr>
      </w:pPr>
      <w:r w:rsidRPr="00072380">
        <w:t>Comprehension: In Chapter 1, how does Jason use a distraction to win against Randall? (Answer: Jason scratches letters in the dirt, tricking Randall into lowering his guard, then jabs his thigh to draw blood.)</w:t>
      </w:r>
    </w:p>
    <w:p w14:paraId="43FEC842" w14:textId="77777777" w:rsidR="00072380" w:rsidRPr="00072380" w:rsidRDefault="00072380" w:rsidP="00072380">
      <w:pPr>
        <w:numPr>
          <w:ilvl w:val="0"/>
          <w:numId w:val="4"/>
        </w:numPr>
      </w:pPr>
      <w:r w:rsidRPr="00072380">
        <w:t>Character: In Chapter 2, how does Koren’s decision to help the cattle children reflect her values? (Answer: Koren’s plan to sneak food despite the risk of punishment shows her compassion and commitment to justice for the enslaved.)</w:t>
      </w:r>
    </w:p>
    <w:p w14:paraId="097A3A38" w14:textId="77777777" w:rsidR="00072380" w:rsidRPr="00072380" w:rsidRDefault="00072380" w:rsidP="00072380">
      <w:pPr>
        <w:numPr>
          <w:ilvl w:val="0"/>
          <w:numId w:val="4"/>
        </w:numPr>
      </w:pPr>
      <w:r w:rsidRPr="00072380">
        <w:t>Ethics: In Chapter 21, is Arxad’s lie about Maximus’s death justifiable to protect humans? (Answer: Arxad’s deception may be ethical to save lives, but it undermines trust with other dragons, complicating his loyalty.)</w:t>
      </w:r>
    </w:p>
    <w:p w14:paraId="31182CAB" w14:textId="77777777" w:rsidR="00072380" w:rsidRPr="00072380" w:rsidRDefault="00072380" w:rsidP="00072380">
      <w:pPr>
        <w:numPr>
          <w:ilvl w:val="0"/>
          <w:numId w:val="4"/>
        </w:numPr>
      </w:pPr>
      <w:r w:rsidRPr="00072380">
        <w:t>Connection: In Chapter 22, how do Jason and Koren’s actions embody the theme of sacrifice? (Answer: Jason risks torture to free Koren, and she threatens the black egg to save him, both sacrificing personal safety for each other.)</w:t>
      </w:r>
    </w:p>
    <w:p w14:paraId="64CF249A" w14:textId="77777777" w:rsidR="00072380" w:rsidRPr="00072380" w:rsidRDefault="00072380" w:rsidP="00072380">
      <w:pPr>
        <w:rPr>
          <w:b/>
          <w:bCs/>
        </w:rPr>
      </w:pPr>
      <w:r w:rsidRPr="00072380">
        <w:rPr>
          <w:b/>
          <w:bCs/>
        </w:rPr>
        <w:t>Vocabulary Building (10 minutes)</w:t>
      </w:r>
    </w:p>
    <w:p w14:paraId="79BC0467" w14:textId="77777777" w:rsidR="00072380" w:rsidRPr="00072380" w:rsidRDefault="00072380" w:rsidP="00072380">
      <w:r w:rsidRPr="00072380">
        <w:t>Terms (selected from the assigned chapters):</w:t>
      </w:r>
    </w:p>
    <w:p w14:paraId="3D01E92A" w14:textId="77777777" w:rsidR="00072380" w:rsidRPr="00072380" w:rsidRDefault="00072380" w:rsidP="00072380">
      <w:pPr>
        <w:numPr>
          <w:ilvl w:val="0"/>
          <w:numId w:val="5"/>
        </w:numPr>
      </w:pPr>
      <w:r w:rsidRPr="00072380">
        <w:t xml:space="preserve">Cunning (Chapter 1): Cleverness or slyness in achieving goals. </w:t>
      </w:r>
      <w:r w:rsidRPr="00072380">
        <w:rPr>
          <w:i/>
          <w:iCs/>
        </w:rPr>
        <w:t>Example</w:t>
      </w:r>
      <w:r w:rsidRPr="00072380">
        <w:t>: Jason’s cunning allowed him to outsmart Randall in the tournament.</w:t>
      </w:r>
    </w:p>
    <w:p w14:paraId="0D5AD2F1" w14:textId="77777777" w:rsidR="00072380" w:rsidRPr="00072380" w:rsidRDefault="00072380" w:rsidP="00072380">
      <w:pPr>
        <w:numPr>
          <w:ilvl w:val="0"/>
          <w:numId w:val="5"/>
        </w:numPr>
      </w:pPr>
      <w:r w:rsidRPr="00072380">
        <w:t xml:space="preserve">Covert (Chapter 2): Secret or hidden. </w:t>
      </w:r>
      <w:r w:rsidRPr="00072380">
        <w:rPr>
          <w:i/>
          <w:iCs/>
        </w:rPr>
        <w:t>Example</w:t>
      </w:r>
      <w:r w:rsidRPr="00072380">
        <w:t>: Adrian’s covert mission to find the portal was concealed in the Courier tube.</w:t>
      </w:r>
    </w:p>
    <w:p w14:paraId="736D7E99" w14:textId="77777777" w:rsidR="00072380" w:rsidRPr="00072380" w:rsidRDefault="00072380" w:rsidP="00072380">
      <w:pPr>
        <w:numPr>
          <w:ilvl w:val="0"/>
          <w:numId w:val="5"/>
        </w:numPr>
      </w:pPr>
      <w:r w:rsidRPr="00072380">
        <w:t xml:space="preserve">Corroborate (Chapter 21): To confirm or support with evidence. </w:t>
      </w:r>
      <w:r w:rsidRPr="00072380">
        <w:rPr>
          <w:i/>
          <w:iCs/>
        </w:rPr>
        <w:t>Example</w:t>
      </w:r>
      <w:r w:rsidRPr="00072380">
        <w:t>: Arxad’s wounds corroborate his story of fighting Maximus.</w:t>
      </w:r>
    </w:p>
    <w:p w14:paraId="4A9EAE17" w14:textId="77777777" w:rsidR="00072380" w:rsidRPr="00072380" w:rsidRDefault="00072380" w:rsidP="00072380">
      <w:pPr>
        <w:numPr>
          <w:ilvl w:val="0"/>
          <w:numId w:val="5"/>
        </w:numPr>
      </w:pPr>
      <w:r w:rsidRPr="00072380">
        <w:t xml:space="preserve">Aura (Chapter 22): A distinctive atmosphere or quality. </w:t>
      </w:r>
      <w:r w:rsidRPr="00072380">
        <w:rPr>
          <w:i/>
          <w:iCs/>
        </w:rPr>
        <w:t>Example</w:t>
      </w:r>
      <w:r w:rsidRPr="00072380">
        <w:t>: Koren’s Starlighter aura glowed as she told Uriel’s tale.</w:t>
      </w:r>
    </w:p>
    <w:p w14:paraId="44898198" w14:textId="77777777" w:rsidR="00072380" w:rsidRPr="00072380" w:rsidRDefault="00072380" w:rsidP="00072380">
      <w:r w:rsidRPr="001A6C47">
        <w:rPr>
          <w:b/>
          <w:bCs/>
        </w:rPr>
        <w:t>Activity:</w:t>
      </w:r>
      <w:r w:rsidRPr="00072380">
        <w:t xml:space="preserve"> For each word, write the definition, copy the sentence from the book (or use the provided example), and create an original sentence.</w:t>
      </w:r>
      <w:r w:rsidRPr="00072380">
        <w:br/>
        <w:t xml:space="preserve">Example: </w:t>
      </w:r>
    </w:p>
    <w:p w14:paraId="6A3D8ADE" w14:textId="77777777" w:rsidR="00072380" w:rsidRPr="00072380" w:rsidRDefault="00072380" w:rsidP="00072380">
      <w:pPr>
        <w:numPr>
          <w:ilvl w:val="0"/>
          <w:numId w:val="6"/>
        </w:numPr>
      </w:pPr>
      <w:r w:rsidRPr="00072380">
        <w:t xml:space="preserve">Cunning: Cleverness or slyness in achieving goals. </w:t>
      </w:r>
    </w:p>
    <w:p w14:paraId="56056101" w14:textId="77777777" w:rsidR="00072380" w:rsidRPr="00072380" w:rsidRDefault="00072380" w:rsidP="00072380">
      <w:pPr>
        <w:numPr>
          <w:ilvl w:val="0"/>
          <w:numId w:val="6"/>
        </w:numPr>
      </w:pPr>
      <w:r w:rsidRPr="00072380">
        <w:rPr>
          <w:i/>
          <w:iCs/>
        </w:rPr>
        <w:t>Book Sentence</w:t>
      </w:r>
      <w:r w:rsidRPr="00072380">
        <w:t xml:space="preserve">: The final rule is simple: All manner of cunning is allowed, but you may never leave the ring. </w:t>
      </w:r>
    </w:p>
    <w:p w14:paraId="276754F5" w14:textId="77777777" w:rsidR="00072380" w:rsidRPr="00072380" w:rsidRDefault="00072380" w:rsidP="00072380">
      <w:pPr>
        <w:numPr>
          <w:ilvl w:val="0"/>
          <w:numId w:val="6"/>
        </w:numPr>
      </w:pPr>
      <w:r w:rsidRPr="00072380">
        <w:rPr>
          <w:i/>
          <w:iCs/>
        </w:rPr>
        <w:lastRenderedPageBreak/>
        <w:t>Original Sentence</w:t>
      </w:r>
      <w:r w:rsidRPr="00072380">
        <w:t>: The detective’s cunning plan tricked the thief into revealing the hideout.</w:t>
      </w:r>
    </w:p>
    <w:p w14:paraId="4232FC91" w14:textId="77777777" w:rsidR="00072380" w:rsidRPr="00072380" w:rsidRDefault="00072380" w:rsidP="00072380">
      <w:r w:rsidRPr="00072380">
        <w:t>For Younger Students (Ages 12–13): If needed, focus on three words and provide teacher-led examples to ensure understanding.</w:t>
      </w:r>
    </w:p>
    <w:p w14:paraId="3A5D5DE5" w14:textId="77777777" w:rsidR="00072380" w:rsidRPr="001A6C47" w:rsidRDefault="00072380" w:rsidP="00072380">
      <w:pPr>
        <w:rPr>
          <w:b/>
          <w:bCs/>
        </w:rPr>
      </w:pPr>
      <w:r w:rsidRPr="001A6C47">
        <w:rPr>
          <w:b/>
          <w:bCs/>
        </w:rPr>
        <w:t>Creative Activity (15–20 minutes)</w:t>
      </w:r>
    </w:p>
    <w:p w14:paraId="2AE7E220" w14:textId="11107F8F" w:rsidR="00072380" w:rsidRPr="00072380" w:rsidRDefault="00072380" w:rsidP="00072380">
      <w:r w:rsidRPr="00072380">
        <w:t>Option 1: Writing</w:t>
      </w:r>
      <w:r w:rsidRPr="00072380">
        <w:br/>
        <w:t>Write a 150–250-word journal entry from Tibalt’s perspective after helping Jason enter the portal. Describe his excitement, fear for Jason’s safety, and hope for the Lost Ones’ freedom. Use at least two vocabulary words (e.g., “perilous,” “covert”).</w:t>
      </w:r>
      <w:r w:rsidRPr="00072380">
        <w:br/>
        <w:t>Example Starter: “Guiding Jason through that perilous portal was a covert thrill, but I worry he won’t return…”</w:t>
      </w:r>
    </w:p>
    <w:p w14:paraId="1CDAA77D" w14:textId="77777777" w:rsidR="00072380" w:rsidRPr="00072380" w:rsidRDefault="00072380" w:rsidP="00072380">
      <w:r w:rsidRPr="00072380">
        <w:t>Option 2: Art</w:t>
      </w:r>
      <w:r w:rsidRPr="00072380">
        <w:br/>
        <w:t>Draw or design a scene from Chapter 22, depicting Koren threatening the black egg while Jason collapses near the crystal stake. Label one element with a vocabulary word (e.g., “aura of power”). Include a 50-word description explaining the scene’s role in their escape plan.</w:t>
      </w:r>
    </w:p>
    <w:p w14:paraId="0B58334A" w14:textId="77777777" w:rsidR="00072380" w:rsidRPr="00072380" w:rsidRDefault="00072380" w:rsidP="00072380">
      <w:r w:rsidRPr="00072380">
        <w:t>For Younger Students (Ages 12–13): Reduce the writing to 100–150 words or simplify the art to a sketch with one labeled element, with teacher guidance if needed.</w:t>
      </w:r>
    </w:p>
    <w:p w14:paraId="0FB8B00B" w14:textId="77777777" w:rsidR="00072380" w:rsidRPr="001A6C47" w:rsidRDefault="00072380" w:rsidP="00072380">
      <w:pPr>
        <w:rPr>
          <w:b/>
          <w:bCs/>
        </w:rPr>
      </w:pPr>
      <w:r w:rsidRPr="001A6C47">
        <w:rPr>
          <w:b/>
          <w:bCs/>
        </w:rPr>
        <w:t>Quiz (10 minutes)</w:t>
      </w:r>
    </w:p>
    <w:p w14:paraId="3B4649C6" w14:textId="77777777" w:rsidR="00072380" w:rsidRPr="00072380" w:rsidRDefault="00072380" w:rsidP="00072380">
      <w:r w:rsidRPr="00072380">
        <w:t>Instructions: Answer the following questions in 1–2 sentences each. Teachers may read questions aloud for group discussion or allow written responses.</w:t>
      </w:r>
    </w:p>
    <w:p w14:paraId="1288F81D" w14:textId="77777777" w:rsidR="00072380" w:rsidRPr="00072380" w:rsidRDefault="00072380" w:rsidP="00072380">
      <w:pPr>
        <w:numPr>
          <w:ilvl w:val="0"/>
          <w:numId w:val="7"/>
        </w:numPr>
      </w:pPr>
      <w:r w:rsidRPr="00072380">
        <w:t>How does Jason defeat Randall in the tournament in Chapter 1? (Answer: Jason distracts Randall by scratching letters in the dirt, then jabs his thigh to draw blood.)</w:t>
      </w:r>
    </w:p>
    <w:p w14:paraId="2BA33971" w14:textId="77777777" w:rsidR="00072380" w:rsidRPr="00072380" w:rsidRDefault="00072380" w:rsidP="00072380">
      <w:pPr>
        <w:numPr>
          <w:ilvl w:val="0"/>
          <w:numId w:val="7"/>
        </w:numPr>
      </w:pPr>
      <w:r w:rsidRPr="00072380">
        <w:t>What does Koren plan to do for the cattle children in Chapter 2? (Answer: She plans to sneak food, like bread, to the starving children near the beehives.)</w:t>
      </w:r>
    </w:p>
    <w:p w14:paraId="2A6956F6" w14:textId="77777777" w:rsidR="00072380" w:rsidRPr="00072380" w:rsidRDefault="00072380" w:rsidP="00072380">
      <w:pPr>
        <w:numPr>
          <w:ilvl w:val="0"/>
          <w:numId w:val="7"/>
        </w:numPr>
      </w:pPr>
      <w:r w:rsidRPr="00072380">
        <w:t>Why does Magnar interrogate Arxad in Chapter 21? (Answer: Magnar questions Arxad about his fight with Maximus to assess his loyalty and actions.)</w:t>
      </w:r>
    </w:p>
    <w:p w14:paraId="2639E1A7" w14:textId="77777777" w:rsidR="00072380" w:rsidRPr="00072380" w:rsidRDefault="00072380" w:rsidP="00072380">
      <w:pPr>
        <w:numPr>
          <w:ilvl w:val="0"/>
          <w:numId w:val="7"/>
        </w:numPr>
      </w:pPr>
      <w:r w:rsidRPr="00072380">
        <w:t>How does Koren force Magnar to release Jason in Chapter 22? (Answer: Koren threatens to break the black egg, compelling Magnar to stop the crystal stake’s flames.)</w:t>
      </w:r>
    </w:p>
    <w:p w14:paraId="159285AF" w14:textId="77777777" w:rsidR="00072380" w:rsidRPr="00072380" w:rsidRDefault="00072380" w:rsidP="00072380">
      <w:r w:rsidRPr="00072380">
        <w:t>Scoring: 2 points per question (10 points total). For partial answers, award 1 point.</w:t>
      </w:r>
    </w:p>
    <w:p w14:paraId="16C1A8B7" w14:textId="77777777" w:rsidR="00072380" w:rsidRPr="001A6C47" w:rsidRDefault="00072380" w:rsidP="00072380">
      <w:pPr>
        <w:rPr>
          <w:b/>
          <w:bCs/>
        </w:rPr>
      </w:pPr>
      <w:r w:rsidRPr="001A6C47">
        <w:rPr>
          <w:b/>
          <w:bCs/>
        </w:rPr>
        <w:t>For Deeper Study (Optional, 30–60 minutes)</w:t>
      </w:r>
    </w:p>
    <w:p w14:paraId="1E723EA9" w14:textId="77777777" w:rsidR="00072380" w:rsidRPr="00072380" w:rsidRDefault="00072380" w:rsidP="00072380">
      <w:r w:rsidRPr="00072380">
        <w:lastRenderedPageBreak/>
        <w:t>Instructions: Choose one or two activities for advanced students or those seeking deeper engagement. These tasks enhance thematic understanding and connect to other disciplines, suitable for ages 12–16.</w:t>
      </w:r>
    </w:p>
    <w:p w14:paraId="1FDAAC7E" w14:textId="77777777" w:rsidR="00072380" w:rsidRPr="00072380" w:rsidRDefault="00072380" w:rsidP="00072380">
      <w:pPr>
        <w:numPr>
          <w:ilvl w:val="0"/>
          <w:numId w:val="8"/>
        </w:numPr>
      </w:pPr>
      <w:r w:rsidRPr="00072380">
        <w:t>Literary Analysis: Compare Jason’s cunning in Chapter 1 (defeating Randall) to Koren’s strategy in Chapter 22 (threatening the egg). Write a 200–300-word essay analyzing how their actions advance the theme of justice, citing examples. Discuss how their courage challenges oppressive systems.</w:t>
      </w:r>
    </w:p>
    <w:p w14:paraId="2318221C" w14:textId="40FA44CD" w:rsidR="00072380" w:rsidRPr="00072380" w:rsidRDefault="00072380" w:rsidP="00072380">
      <w:pPr>
        <w:numPr>
          <w:ilvl w:val="0"/>
          <w:numId w:val="8"/>
        </w:numPr>
      </w:pPr>
      <w:r w:rsidRPr="00072380">
        <w:t>Science Connection: Research interplanetary travel and wormhole theories. Write a 150–200-word explanation of how the Underground Gateway portal might function scientifically. Create a diagram showing the link between Major Four and Starlight.</w:t>
      </w:r>
    </w:p>
    <w:p w14:paraId="6FE158D2" w14:textId="77777777" w:rsidR="00072380" w:rsidRPr="00072380" w:rsidRDefault="00072380" w:rsidP="00072380">
      <w:pPr>
        <w:numPr>
          <w:ilvl w:val="0"/>
          <w:numId w:val="8"/>
        </w:numPr>
      </w:pPr>
      <w:r w:rsidRPr="00072380">
        <w:t>Ethical Debate: In a group or written reflection (150–200 words), evaluate the morality of Koren’s threat to destroy the black egg in Chapter 22. Is it ethical to threaten an unborn dragon’s life to save Jason? Use examples and real-world parallels (e.g., ethical dilemmas in crises).</w:t>
      </w:r>
    </w:p>
    <w:p w14:paraId="33196986" w14:textId="77777777" w:rsidR="00072380" w:rsidRPr="00072380" w:rsidRDefault="00072380" w:rsidP="00072380">
      <w:pPr>
        <w:numPr>
          <w:ilvl w:val="0"/>
          <w:numId w:val="8"/>
        </w:numPr>
      </w:pPr>
      <w:r w:rsidRPr="00072380">
        <w:t>Creative Extension: Design a Starlight cattle camp from Chapter 2, sketching its walled fields and beehives. Write a 100–150-word description of how Koren could covertly deliver food to the children, referencing her plan in Chapter 2.</w:t>
      </w:r>
    </w:p>
    <w:p w14:paraId="114E2DB7" w14:textId="77777777" w:rsidR="00072380" w:rsidRPr="001A6C47" w:rsidRDefault="00072380" w:rsidP="00072380">
      <w:pPr>
        <w:rPr>
          <w:b/>
          <w:bCs/>
        </w:rPr>
      </w:pPr>
      <w:r w:rsidRPr="001A6C47">
        <w:rPr>
          <w:b/>
          <w:bCs/>
        </w:rPr>
        <w:t>Assessment</w:t>
      </w:r>
    </w:p>
    <w:p w14:paraId="7F3C8F22" w14:textId="77777777" w:rsidR="00072380" w:rsidRPr="00072380" w:rsidRDefault="00072380" w:rsidP="00072380">
      <w:pPr>
        <w:numPr>
          <w:ilvl w:val="0"/>
          <w:numId w:val="9"/>
        </w:numPr>
      </w:pPr>
      <w:r w:rsidRPr="00072380">
        <w:t>Participation: Engagement in discussion (20%).</w:t>
      </w:r>
    </w:p>
    <w:p w14:paraId="514BFA65" w14:textId="77777777" w:rsidR="00072380" w:rsidRPr="00072380" w:rsidRDefault="00072380" w:rsidP="00072380">
      <w:pPr>
        <w:numPr>
          <w:ilvl w:val="0"/>
          <w:numId w:val="9"/>
        </w:numPr>
      </w:pPr>
      <w:r w:rsidRPr="00072380">
        <w:t>Vocabulary Activity: Completion and accuracy (20%).</w:t>
      </w:r>
    </w:p>
    <w:p w14:paraId="6AD1D605" w14:textId="77777777" w:rsidR="00072380" w:rsidRPr="00072380" w:rsidRDefault="00072380" w:rsidP="00072380">
      <w:pPr>
        <w:numPr>
          <w:ilvl w:val="0"/>
          <w:numId w:val="9"/>
        </w:numPr>
      </w:pPr>
      <w:r w:rsidRPr="00072380">
        <w:t>Creative Activity: Effort and connection to the text (30%).</w:t>
      </w:r>
    </w:p>
    <w:p w14:paraId="0F0C7C26" w14:textId="77777777" w:rsidR="00072380" w:rsidRPr="00072380" w:rsidRDefault="00072380" w:rsidP="00072380">
      <w:pPr>
        <w:numPr>
          <w:ilvl w:val="0"/>
          <w:numId w:val="9"/>
        </w:numPr>
      </w:pPr>
      <w:r w:rsidRPr="00072380">
        <w:t>Quiz: Correct answers (20%).</w:t>
      </w:r>
    </w:p>
    <w:p w14:paraId="6D037ADE" w14:textId="77777777" w:rsidR="00072380" w:rsidRPr="00072380" w:rsidRDefault="00072380" w:rsidP="00072380">
      <w:pPr>
        <w:numPr>
          <w:ilvl w:val="0"/>
          <w:numId w:val="9"/>
        </w:numPr>
      </w:pPr>
      <w:r w:rsidRPr="00072380">
        <w:t>Deeper Study (if assigned): Depth and creativity (10%).</w:t>
      </w:r>
    </w:p>
    <w:p w14:paraId="08179890" w14:textId="77777777" w:rsidR="00072380" w:rsidRPr="001A6C47" w:rsidRDefault="00072380" w:rsidP="00072380">
      <w:pPr>
        <w:rPr>
          <w:b/>
          <w:bCs/>
        </w:rPr>
      </w:pPr>
      <w:r w:rsidRPr="001A6C47">
        <w:rPr>
          <w:b/>
          <w:bCs/>
        </w:rPr>
        <w:t>Teacher/Parent Notes</w:t>
      </w:r>
    </w:p>
    <w:p w14:paraId="0C448BB5" w14:textId="77777777" w:rsidR="00072380" w:rsidRPr="00072380" w:rsidRDefault="00072380" w:rsidP="00072380">
      <w:pPr>
        <w:numPr>
          <w:ilvl w:val="0"/>
          <w:numId w:val="10"/>
        </w:numPr>
      </w:pPr>
      <w:r w:rsidRPr="00072380">
        <w:t>Adjustments for Age:</w:t>
      </w:r>
    </w:p>
    <w:p w14:paraId="3CB0457E" w14:textId="0FB01E2B" w:rsidR="00072380" w:rsidRPr="00072380" w:rsidRDefault="00072380" w:rsidP="00072380">
      <w:pPr>
        <w:numPr>
          <w:ilvl w:val="1"/>
          <w:numId w:val="10"/>
        </w:numPr>
      </w:pPr>
      <w:r w:rsidRPr="00072380">
        <w:t>Ages 12–13 (Grades 7–8): Provide summaries for Chapters 2</w:t>
      </w:r>
      <w:r w:rsidR="00C30376">
        <w:t xml:space="preserve"> </w:t>
      </w:r>
      <w:r w:rsidRPr="00072380">
        <w:t>or 21 if reading time is limited, simplify writing to 100–150 words, and offer guidance on vocabulary or deeper study tasks.</w:t>
      </w:r>
    </w:p>
    <w:p w14:paraId="5166C917" w14:textId="77777777" w:rsidR="00072380" w:rsidRPr="00072380" w:rsidRDefault="00072380" w:rsidP="00072380">
      <w:pPr>
        <w:numPr>
          <w:ilvl w:val="1"/>
          <w:numId w:val="10"/>
        </w:numPr>
      </w:pPr>
      <w:r w:rsidRPr="00072380">
        <w:t>Ages 14–16 (Grades 9–10): Encourage all assigned chapters, full writing tasks, and at least one deeper study activity to challenge analytical skills.</w:t>
      </w:r>
    </w:p>
    <w:p w14:paraId="6F3D5AC8" w14:textId="77777777" w:rsidR="00072380" w:rsidRPr="00072380" w:rsidRDefault="00072380" w:rsidP="00072380">
      <w:pPr>
        <w:numPr>
          <w:ilvl w:val="0"/>
          <w:numId w:val="10"/>
        </w:numPr>
      </w:pPr>
      <w:r w:rsidRPr="00072380">
        <w:lastRenderedPageBreak/>
        <w:t>Materials Needed: Book (or excerpts), paper, pencils, art supplies (for creative activity), access to research tools (for deeper study).</w:t>
      </w:r>
    </w:p>
    <w:p w14:paraId="1FD0AC49" w14:textId="77777777" w:rsidR="00072380" w:rsidRPr="00072380" w:rsidRDefault="00072380" w:rsidP="00072380">
      <w:pPr>
        <w:numPr>
          <w:ilvl w:val="0"/>
          <w:numId w:val="10"/>
        </w:numPr>
      </w:pPr>
      <w:r w:rsidRPr="00072380">
        <w:t>Time Management: Allocate 30–40 minutes for reading, 15–20 for discussion, 10 for vocabulary, 15–20 for creative activity, and 10 for the quiz. Deeper study can be homework or an extension.</w:t>
      </w:r>
    </w:p>
    <w:p w14:paraId="236E294A" w14:textId="77777777" w:rsidR="00072380" w:rsidRPr="00072380" w:rsidRDefault="00072380" w:rsidP="00072380">
      <w:pPr>
        <w:numPr>
          <w:ilvl w:val="0"/>
          <w:numId w:val="10"/>
        </w:numPr>
      </w:pPr>
      <w:r w:rsidRPr="00072380">
        <w:t xml:space="preserve">Context for Series: </w:t>
      </w:r>
      <w:r w:rsidRPr="00072380">
        <w:rPr>
          <w:i/>
          <w:iCs/>
        </w:rPr>
        <w:t>Starlighter</w:t>
      </w:r>
      <w:r w:rsidRPr="00072380">
        <w:t xml:space="preserve"> launches the </w:t>
      </w:r>
      <w:r w:rsidRPr="00072380">
        <w:rPr>
          <w:i/>
          <w:iCs/>
        </w:rPr>
        <w:t>Dragons of Starlight</w:t>
      </w:r>
      <w:r w:rsidRPr="00072380">
        <w:t xml:space="preserve"> series, establishing Jason’s quest and Koren’s Starlighter role. Emphasize Jason’s growing belief in the dragon myths and Koren’s sacrificial courage to set up their mission to free the Lost Ones.</w:t>
      </w:r>
    </w:p>
    <w:p w14:paraId="5C6A81BD" w14:textId="77777777" w:rsidR="00124D35" w:rsidRPr="00072380" w:rsidRDefault="00124D35"/>
    <w:sectPr w:rsidR="00124D35" w:rsidRPr="00072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137"/>
    <w:multiLevelType w:val="multilevel"/>
    <w:tmpl w:val="36A2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07E8E"/>
    <w:multiLevelType w:val="multilevel"/>
    <w:tmpl w:val="CCD6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4A1D09"/>
    <w:multiLevelType w:val="multilevel"/>
    <w:tmpl w:val="3E140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CA44AB"/>
    <w:multiLevelType w:val="multilevel"/>
    <w:tmpl w:val="53D2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86343F"/>
    <w:multiLevelType w:val="multilevel"/>
    <w:tmpl w:val="193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576F18"/>
    <w:multiLevelType w:val="multilevel"/>
    <w:tmpl w:val="575A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660421"/>
    <w:multiLevelType w:val="multilevel"/>
    <w:tmpl w:val="2EA2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CD724D"/>
    <w:multiLevelType w:val="multilevel"/>
    <w:tmpl w:val="85BE4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384672"/>
    <w:multiLevelType w:val="multilevel"/>
    <w:tmpl w:val="8F0E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E72FB0"/>
    <w:multiLevelType w:val="multilevel"/>
    <w:tmpl w:val="4C56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6539002">
    <w:abstractNumId w:val="7"/>
  </w:num>
  <w:num w:numId="2" w16cid:durableId="1914315045">
    <w:abstractNumId w:val="9"/>
  </w:num>
  <w:num w:numId="3" w16cid:durableId="1795564091">
    <w:abstractNumId w:val="8"/>
  </w:num>
  <w:num w:numId="4" w16cid:durableId="1444232855">
    <w:abstractNumId w:val="3"/>
  </w:num>
  <w:num w:numId="5" w16cid:durableId="1302536725">
    <w:abstractNumId w:val="1"/>
  </w:num>
  <w:num w:numId="6" w16cid:durableId="1376807588">
    <w:abstractNumId w:val="6"/>
  </w:num>
  <w:num w:numId="7" w16cid:durableId="730233383">
    <w:abstractNumId w:val="4"/>
  </w:num>
  <w:num w:numId="8" w16cid:durableId="1166630666">
    <w:abstractNumId w:val="0"/>
  </w:num>
  <w:num w:numId="9" w16cid:durableId="1232354001">
    <w:abstractNumId w:val="5"/>
  </w:num>
  <w:num w:numId="10" w16cid:durableId="1464612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80"/>
    <w:rsid w:val="0001489D"/>
    <w:rsid w:val="00072380"/>
    <w:rsid w:val="000B56F2"/>
    <w:rsid w:val="00124D35"/>
    <w:rsid w:val="001A6C47"/>
    <w:rsid w:val="00237CB0"/>
    <w:rsid w:val="00C3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CAD7F"/>
  <w15:chartTrackingRefBased/>
  <w15:docId w15:val="{390B0A9A-7976-44E6-BF5D-1DAD13B7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80"/>
  </w:style>
  <w:style w:type="paragraph" w:styleId="Heading1">
    <w:name w:val="heading 1"/>
    <w:basedOn w:val="Normal"/>
    <w:next w:val="Normal"/>
    <w:link w:val="Heading1Char"/>
    <w:uiPriority w:val="9"/>
    <w:qFormat/>
    <w:rsid w:val="00072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380"/>
    <w:rPr>
      <w:rFonts w:eastAsiaTheme="majorEastAsia" w:cstheme="majorBidi"/>
      <w:color w:val="272727" w:themeColor="text1" w:themeTint="D8"/>
    </w:rPr>
  </w:style>
  <w:style w:type="paragraph" w:styleId="Title">
    <w:name w:val="Title"/>
    <w:basedOn w:val="Normal"/>
    <w:next w:val="Normal"/>
    <w:link w:val="TitleChar"/>
    <w:uiPriority w:val="10"/>
    <w:qFormat/>
    <w:rsid w:val="00072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380"/>
    <w:pPr>
      <w:spacing w:before="160"/>
      <w:jc w:val="center"/>
    </w:pPr>
    <w:rPr>
      <w:i/>
      <w:iCs/>
      <w:color w:val="404040" w:themeColor="text1" w:themeTint="BF"/>
    </w:rPr>
  </w:style>
  <w:style w:type="character" w:customStyle="1" w:styleId="QuoteChar">
    <w:name w:val="Quote Char"/>
    <w:basedOn w:val="DefaultParagraphFont"/>
    <w:link w:val="Quote"/>
    <w:uiPriority w:val="29"/>
    <w:rsid w:val="00072380"/>
    <w:rPr>
      <w:i/>
      <w:iCs/>
      <w:color w:val="404040" w:themeColor="text1" w:themeTint="BF"/>
    </w:rPr>
  </w:style>
  <w:style w:type="paragraph" w:styleId="ListParagraph">
    <w:name w:val="List Paragraph"/>
    <w:basedOn w:val="Normal"/>
    <w:uiPriority w:val="34"/>
    <w:qFormat/>
    <w:rsid w:val="00072380"/>
    <w:pPr>
      <w:ind w:left="720"/>
      <w:contextualSpacing/>
    </w:pPr>
  </w:style>
  <w:style w:type="character" w:styleId="IntenseEmphasis">
    <w:name w:val="Intense Emphasis"/>
    <w:basedOn w:val="DefaultParagraphFont"/>
    <w:uiPriority w:val="21"/>
    <w:qFormat/>
    <w:rsid w:val="00072380"/>
    <w:rPr>
      <w:i/>
      <w:iCs/>
      <w:color w:val="0F4761" w:themeColor="accent1" w:themeShade="BF"/>
    </w:rPr>
  </w:style>
  <w:style w:type="paragraph" w:styleId="IntenseQuote">
    <w:name w:val="Intense Quote"/>
    <w:basedOn w:val="Normal"/>
    <w:next w:val="Normal"/>
    <w:link w:val="IntenseQuoteChar"/>
    <w:uiPriority w:val="30"/>
    <w:qFormat/>
    <w:rsid w:val="00072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380"/>
    <w:rPr>
      <w:i/>
      <w:iCs/>
      <w:color w:val="0F4761" w:themeColor="accent1" w:themeShade="BF"/>
    </w:rPr>
  </w:style>
  <w:style w:type="character" w:styleId="IntenseReference">
    <w:name w:val="Intense Reference"/>
    <w:basedOn w:val="DefaultParagraphFont"/>
    <w:uiPriority w:val="32"/>
    <w:qFormat/>
    <w:rsid w:val="000723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3</cp:revision>
  <dcterms:created xsi:type="dcterms:W3CDTF">2025-06-17T17:00:00Z</dcterms:created>
  <dcterms:modified xsi:type="dcterms:W3CDTF">2025-06-18T00:27:00Z</dcterms:modified>
</cp:coreProperties>
</file>